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3D639B" w14:textId="3C61F33E" w:rsidR="00663CC0" w:rsidRPr="00663CC0" w:rsidRDefault="00663CC0" w:rsidP="00663CC0">
      <w:pPr>
        <w:jc w:val="both"/>
        <w:rPr>
          <w:rFonts w:ascii="Calibri" w:hAnsi="Calibri" w:cs="Calibri"/>
          <w:b/>
          <w:bCs/>
          <w:sz w:val="22"/>
          <w:szCs w:val="22"/>
          <w:lang w:val="en-US"/>
        </w:rPr>
      </w:pPr>
      <w:r w:rsidRPr="00663CC0">
        <w:rPr>
          <w:rFonts w:ascii="Calibri" w:hAnsi="Calibri" w:cs="Calibri"/>
          <w:b/>
          <w:bCs/>
          <w:sz w:val="22"/>
          <w:szCs w:val="22"/>
          <w:lang w:val="en-US"/>
        </w:rPr>
        <w:t>1. OBJETIVO/</w:t>
      </w:r>
      <w:r w:rsidRPr="00663CC0">
        <w:rPr>
          <w:rFonts w:ascii="Calibri" w:hAnsi="Calibri" w:cs="Calibri"/>
          <w:b/>
          <w:bCs/>
          <w:i/>
          <w:iCs/>
          <w:color w:val="0070C0"/>
          <w:sz w:val="22"/>
          <w:szCs w:val="22"/>
          <w:lang w:val="en-US"/>
        </w:rPr>
        <w:t>PURPOSE</w:t>
      </w:r>
    </w:p>
    <w:p w14:paraId="2922ECF4" w14:textId="2404FE02" w:rsidR="00663CC0" w:rsidRPr="00663CC0" w:rsidRDefault="00663CC0" w:rsidP="00663CC0">
      <w:pPr>
        <w:jc w:val="both"/>
        <w:rPr>
          <w:rFonts w:ascii="Calibri" w:hAnsi="Calibri" w:cs="Calibri"/>
          <w:sz w:val="22"/>
          <w:szCs w:val="22"/>
          <w:lang w:val="en-US"/>
        </w:rPr>
      </w:pPr>
      <w:r w:rsidRPr="00663CC0">
        <w:rPr>
          <w:rFonts w:ascii="Calibri" w:hAnsi="Calibri" w:cs="Calibri"/>
          <w:sz w:val="22"/>
          <w:szCs w:val="22"/>
        </w:rPr>
        <w:t xml:space="preserve">Este procedimiento define los pasos a seguir para la suspensión, retiro o reducción del alcance de la certificación halal cuando un cliente certificado no cumple con los requisitos de las normas que se especifican en el esquema de certificación de CHILEHALAL SPA (PC-DCL-0002-R3) u otras obligaciones contractuales. </w:t>
      </w:r>
      <w:r w:rsidRPr="00663CC0">
        <w:rPr>
          <w:rFonts w:ascii="Calibri" w:hAnsi="Calibri" w:cs="Calibri"/>
          <w:sz w:val="22"/>
          <w:szCs w:val="22"/>
          <w:lang w:val="en-US"/>
        </w:rPr>
        <w:t xml:space="preserve">Esto </w:t>
      </w:r>
      <w:proofErr w:type="spellStart"/>
      <w:r w:rsidRPr="00663CC0">
        <w:rPr>
          <w:rFonts w:ascii="Calibri" w:hAnsi="Calibri" w:cs="Calibri"/>
          <w:sz w:val="22"/>
          <w:szCs w:val="22"/>
          <w:lang w:val="en-US"/>
        </w:rPr>
        <w:t>asegura</w:t>
      </w:r>
      <w:proofErr w:type="spellEnd"/>
      <w:r w:rsidRPr="00663CC0">
        <w:rPr>
          <w:rFonts w:ascii="Calibri" w:hAnsi="Calibri" w:cs="Calibri"/>
          <w:sz w:val="22"/>
          <w:szCs w:val="22"/>
          <w:lang w:val="en-US"/>
        </w:rPr>
        <w:t xml:space="preserve"> la </w:t>
      </w:r>
      <w:proofErr w:type="spellStart"/>
      <w:r w:rsidRPr="00663CC0">
        <w:rPr>
          <w:rFonts w:ascii="Calibri" w:hAnsi="Calibri" w:cs="Calibri"/>
          <w:sz w:val="22"/>
          <w:szCs w:val="22"/>
          <w:lang w:val="en-US"/>
        </w:rPr>
        <w:t>integridad</w:t>
      </w:r>
      <w:proofErr w:type="spellEnd"/>
      <w:r w:rsidRPr="00663CC0">
        <w:rPr>
          <w:rFonts w:ascii="Calibri" w:hAnsi="Calibri" w:cs="Calibri"/>
          <w:sz w:val="22"/>
          <w:szCs w:val="22"/>
          <w:lang w:val="en-US"/>
        </w:rPr>
        <w:t xml:space="preserve"> del </w:t>
      </w:r>
      <w:proofErr w:type="spellStart"/>
      <w:r w:rsidRPr="00663CC0">
        <w:rPr>
          <w:rFonts w:ascii="Calibri" w:hAnsi="Calibri" w:cs="Calibri"/>
          <w:sz w:val="22"/>
          <w:szCs w:val="22"/>
          <w:lang w:val="en-US"/>
        </w:rPr>
        <w:t>proceso</w:t>
      </w:r>
      <w:proofErr w:type="spellEnd"/>
      <w:r w:rsidRPr="00663CC0">
        <w:rPr>
          <w:rFonts w:ascii="Calibri" w:hAnsi="Calibri" w:cs="Calibri"/>
          <w:sz w:val="22"/>
          <w:szCs w:val="22"/>
          <w:lang w:val="en-US"/>
        </w:rPr>
        <w:t xml:space="preserve"> de </w:t>
      </w:r>
      <w:proofErr w:type="spellStart"/>
      <w:r w:rsidRPr="00663CC0">
        <w:rPr>
          <w:rFonts w:ascii="Calibri" w:hAnsi="Calibri" w:cs="Calibri"/>
          <w:sz w:val="22"/>
          <w:szCs w:val="22"/>
          <w:lang w:val="en-US"/>
        </w:rPr>
        <w:t>certificación</w:t>
      </w:r>
      <w:proofErr w:type="spellEnd"/>
      <w:r w:rsidRPr="00663CC0">
        <w:rPr>
          <w:rFonts w:ascii="Calibri" w:hAnsi="Calibri" w:cs="Calibri"/>
          <w:sz w:val="22"/>
          <w:szCs w:val="22"/>
          <w:lang w:val="en-US"/>
        </w:rPr>
        <w:t xml:space="preserve"> </w:t>
      </w:r>
      <w:proofErr w:type="gramStart"/>
      <w:r w:rsidRPr="00663CC0">
        <w:rPr>
          <w:rFonts w:ascii="Calibri" w:hAnsi="Calibri" w:cs="Calibri"/>
          <w:sz w:val="22"/>
          <w:szCs w:val="22"/>
          <w:lang w:val="en-US"/>
        </w:rPr>
        <w:t>halal.</w:t>
      </w:r>
      <w:r>
        <w:rPr>
          <w:rFonts w:ascii="Calibri" w:hAnsi="Calibri" w:cs="Calibri"/>
          <w:sz w:val="22"/>
          <w:szCs w:val="22"/>
          <w:lang w:val="en-US"/>
        </w:rPr>
        <w:t>/</w:t>
      </w:r>
      <w:proofErr w:type="gramEnd"/>
      <w:r w:rsidRPr="00663CC0">
        <w:rPr>
          <w:rFonts w:ascii="Calibri" w:hAnsi="Calibri" w:cs="Calibri"/>
          <w:i/>
          <w:iCs/>
          <w:color w:val="0070C0"/>
          <w:sz w:val="22"/>
          <w:szCs w:val="22"/>
          <w:lang w:val="en-US"/>
        </w:rPr>
        <w:t>This procedure defines the steps to be followed for the suspension, withdrawal, or reduction in the scope of halal certification when a certified client fails to comply with the requirements of the standards that specified on CHILEHALAL SPA's certification scheme (PC-DCL-0002-R3) or other contractual obligations. This ensures the integrity of the halal certification process</w:t>
      </w:r>
      <w:r w:rsidRPr="00663CC0">
        <w:rPr>
          <w:rFonts w:ascii="Calibri" w:hAnsi="Calibri" w:cs="Calibri"/>
          <w:i/>
          <w:iCs/>
          <w:color w:val="0070C0"/>
          <w:sz w:val="22"/>
          <w:szCs w:val="22"/>
          <w:lang w:val="en-US"/>
        </w:rPr>
        <w:t>.</w:t>
      </w:r>
    </w:p>
    <w:p w14:paraId="3BE92219" w14:textId="77777777" w:rsidR="00663CC0" w:rsidRPr="00663CC0" w:rsidRDefault="00663CC0" w:rsidP="00663CC0">
      <w:pPr>
        <w:jc w:val="both"/>
        <w:rPr>
          <w:rFonts w:ascii="Calibri" w:hAnsi="Calibri" w:cs="Calibri"/>
          <w:sz w:val="22"/>
          <w:szCs w:val="22"/>
          <w:lang w:val="en-US"/>
        </w:rPr>
      </w:pPr>
    </w:p>
    <w:p w14:paraId="79CDE5EB" w14:textId="2E3225BE" w:rsidR="00663CC0" w:rsidRPr="00663CC0" w:rsidRDefault="00663CC0" w:rsidP="00663CC0">
      <w:pPr>
        <w:jc w:val="both"/>
        <w:rPr>
          <w:rFonts w:ascii="Calibri" w:hAnsi="Calibri" w:cs="Calibri"/>
          <w:b/>
          <w:bCs/>
          <w:sz w:val="22"/>
          <w:szCs w:val="22"/>
          <w:lang w:val="en-US"/>
        </w:rPr>
      </w:pPr>
      <w:r w:rsidRPr="00663CC0">
        <w:rPr>
          <w:rFonts w:ascii="Calibri" w:hAnsi="Calibri" w:cs="Calibri"/>
          <w:b/>
          <w:bCs/>
          <w:sz w:val="22"/>
          <w:szCs w:val="22"/>
          <w:lang w:val="en-US"/>
        </w:rPr>
        <w:t>2. ALCANCE/</w:t>
      </w:r>
      <w:r w:rsidRPr="00663CC0">
        <w:rPr>
          <w:rFonts w:ascii="Calibri" w:hAnsi="Calibri" w:cs="Calibri"/>
          <w:b/>
          <w:bCs/>
          <w:i/>
          <w:iCs/>
          <w:color w:val="0070C0"/>
          <w:sz w:val="22"/>
          <w:szCs w:val="22"/>
          <w:lang w:val="en-US"/>
        </w:rPr>
        <w:t>SCOPE</w:t>
      </w:r>
    </w:p>
    <w:p w14:paraId="223A505B" w14:textId="52F00D80" w:rsidR="00663CC0" w:rsidRPr="00663CC0" w:rsidRDefault="00663CC0" w:rsidP="00663CC0">
      <w:pPr>
        <w:jc w:val="both"/>
        <w:rPr>
          <w:rFonts w:ascii="Calibri" w:hAnsi="Calibri" w:cs="Calibri"/>
          <w:sz w:val="22"/>
          <w:szCs w:val="22"/>
          <w:lang w:val="en-US"/>
        </w:rPr>
      </w:pPr>
      <w:r w:rsidRPr="00663CC0">
        <w:rPr>
          <w:rFonts w:ascii="Calibri" w:hAnsi="Calibri" w:cs="Calibri"/>
          <w:sz w:val="22"/>
          <w:szCs w:val="22"/>
          <w:lang w:val="en-US"/>
        </w:rPr>
        <w:t xml:space="preserve">Este </w:t>
      </w:r>
      <w:proofErr w:type="spellStart"/>
      <w:r w:rsidRPr="00663CC0">
        <w:rPr>
          <w:rFonts w:ascii="Calibri" w:hAnsi="Calibri" w:cs="Calibri"/>
          <w:sz w:val="22"/>
          <w:szCs w:val="22"/>
          <w:lang w:val="en-US"/>
        </w:rPr>
        <w:t>procedimiento</w:t>
      </w:r>
      <w:proofErr w:type="spellEnd"/>
      <w:r w:rsidRPr="00663CC0">
        <w:rPr>
          <w:rFonts w:ascii="Calibri" w:hAnsi="Calibri" w:cs="Calibri"/>
          <w:sz w:val="22"/>
          <w:szCs w:val="22"/>
          <w:lang w:val="en-US"/>
        </w:rPr>
        <w:t xml:space="preserve"> se </w:t>
      </w:r>
      <w:proofErr w:type="spellStart"/>
      <w:r w:rsidRPr="00663CC0">
        <w:rPr>
          <w:rFonts w:ascii="Calibri" w:hAnsi="Calibri" w:cs="Calibri"/>
          <w:sz w:val="22"/>
          <w:szCs w:val="22"/>
          <w:lang w:val="en-US"/>
        </w:rPr>
        <w:t>aplica</w:t>
      </w:r>
      <w:proofErr w:type="spellEnd"/>
      <w:r w:rsidRPr="00663CC0">
        <w:rPr>
          <w:rFonts w:ascii="Calibri" w:hAnsi="Calibri" w:cs="Calibri"/>
          <w:sz w:val="22"/>
          <w:szCs w:val="22"/>
          <w:lang w:val="en-US"/>
        </w:rPr>
        <w:t xml:space="preserve"> a </w:t>
      </w:r>
      <w:proofErr w:type="spellStart"/>
      <w:r w:rsidRPr="00663CC0">
        <w:rPr>
          <w:rFonts w:ascii="Calibri" w:hAnsi="Calibri" w:cs="Calibri"/>
          <w:sz w:val="22"/>
          <w:szCs w:val="22"/>
          <w:lang w:val="en-US"/>
        </w:rPr>
        <w:t>todos</w:t>
      </w:r>
      <w:proofErr w:type="spellEnd"/>
      <w:r w:rsidRPr="00663CC0">
        <w:rPr>
          <w:rFonts w:ascii="Calibri" w:hAnsi="Calibri" w:cs="Calibri"/>
          <w:sz w:val="22"/>
          <w:szCs w:val="22"/>
          <w:lang w:val="en-US"/>
        </w:rPr>
        <w:t xml:space="preserve"> </w:t>
      </w:r>
      <w:proofErr w:type="spellStart"/>
      <w:r w:rsidRPr="00663CC0">
        <w:rPr>
          <w:rFonts w:ascii="Calibri" w:hAnsi="Calibri" w:cs="Calibri"/>
          <w:sz w:val="22"/>
          <w:szCs w:val="22"/>
          <w:lang w:val="en-US"/>
        </w:rPr>
        <w:t>los</w:t>
      </w:r>
      <w:proofErr w:type="spellEnd"/>
      <w:r w:rsidRPr="00663CC0">
        <w:rPr>
          <w:rFonts w:ascii="Calibri" w:hAnsi="Calibri" w:cs="Calibri"/>
          <w:sz w:val="22"/>
          <w:szCs w:val="22"/>
          <w:lang w:val="en-US"/>
        </w:rPr>
        <w:t xml:space="preserve"> </w:t>
      </w:r>
      <w:proofErr w:type="spellStart"/>
      <w:r w:rsidRPr="00663CC0">
        <w:rPr>
          <w:rFonts w:ascii="Calibri" w:hAnsi="Calibri" w:cs="Calibri"/>
          <w:sz w:val="22"/>
          <w:szCs w:val="22"/>
          <w:lang w:val="en-US"/>
        </w:rPr>
        <w:t>clientes</w:t>
      </w:r>
      <w:proofErr w:type="spellEnd"/>
      <w:r w:rsidRPr="00663CC0">
        <w:rPr>
          <w:rFonts w:ascii="Calibri" w:hAnsi="Calibri" w:cs="Calibri"/>
          <w:sz w:val="22"/>
          <w:szCs w:val="22"/>
          <w:lang w:val="en-US"/>
        </w:rPr>
        <w:t xml:space="preserve"> </w:t>
      </w:r>
      <w:proofErr w:type="spellStart"/>
      <w:r w:rsidRPr="00663CC0">
        <w:rPr>
          <w:rFonts w:ascii="Calibri" w:hAnsi="Calibri" w:cs="Calibri"/>
          <w:sz w:val="22"/>
          <w:szCs w:val="22"/>
          <w:lang w:val="en-US"/>
        </w:rPr>
        <w:t>certificados</w:t>
      </w:r>
      <w:proofErr w:type="spellEnd"/>
      <w:r w:rsidRPr="00663CC0">
        <w:rPr>
          <w:rFonts w:ascii="Calibri" w:hAnsi="Calibri" w:cs="Calibri"/>
          <w:sz w:val="22"/>
          <w:szCs w:val="22"/>
          <w:lang w:val="en-US"/>
        </w:rPr>
        <w:t xml:space="preserve"> </w:t>
      </w:r>
      <w:proofErr w:type="spellStart"/>
      <w:r w:rsidRPr="00663CC0">
        <w:rPr>
          <w:rFonts w:ascii="Calibri" w:hAnsi="Calibri" w:cs="Calibri"/>
          <w:sz w:val="22"/>
          <w:szCs w:val="22"/>
          <w:lang w:val="en-US"/>
        </w:rPr>
        <w:t>por</w:t>
      </w:r>
      <w:proofErr w:type="spellEnd"/>
      <w:r w:rsidRPr="00663CC0">
        <w:rPr>
          <w:rFonts w:ascii="Calibri" w:hAnsi="Calibri" w:cs="Calibri"/>
          <w:sz w:val="22"/>
          <w:szCs w:val="22"/>
          <w:lang w:val="en-US"/>
        </w:rPr>
        <w:t xml:space="preserve"> CHILEHALAL SPA bajo las </w:t>
      </w:r>
      <w:proofErr w:type="spellStart"/>
      <w:r w:rsidRPr="00663CC0">
        <w:rPr>
          <w:rFonts w:ascii="Calibri" w:hAnsi="Calibri" w:cs="Calibri"/>
          <w:sz w:val="22"/>
          <w:szCs w:val="22"/>
          <w:lang w:val="en-US"/>
        </w:rPr>
        <w:t>condiciones</w:t>
      </w:r>
      <w:proofErr w:type="spellEnd"/>
      <w:r w:rsidRPr="00663CC0">
        <w:rPr>
          <w:rFonts w:ascii="Calibri" w:hAnsi="Calibri" w:cs="Calibri"/>
          <w:sz w:val="22"/>
          <w:szCs w:val="22"/>
          <w:lang w:val="en-US"/>
        </w:rPr>
        <w:t xml:space="preserve"> y </w:t>
      </w:r>
      <w:proofErr w:type="spellStart"/>
      <w:r w:rsidRPr="00663CC0">
        <w:rPr>
          <w:rFonts w:ascii="Calibri" w:hAnsi="Calibri" w:cs="Calibri"/>
          <w:sz w:val="22"/>
          <w:szCs w:val="22"/>
          <w:lang w:val="en-US"/>
        </w:rPr>
        <w:t>proceso</w:t>
      </w:r>
      <w:proofErr w:type="spellEnd"/>
      <w:r w:rsidRPr="00663CC0">
        <w:rPr>
          <w:rFonts w:ascii="Calibri" w:hAnsi="Calibri" w:cs="Calibri"/>
          <w:sz w:val="22"/>
          <w:szCs w:val="22"/>
          <w:lang w:val="en-US"/>
        </w:rPr>
        <w:t xml:space="preserve"> para:</w:t>
      </w:r>
      <w:r w:rsidRPr="00663CC0">
        <w:rPr>
          <w:rFonts w:ascii="Calibri" w:hAnsi="Calibri" w:cs="Calibri"/>
          <w:sz w:val="22"/>
          <w:szCs w:val="22"/>
          <w:lang w:val="en-US"/>
        </w:rPr>
        <w:t>/</w:t>
      </w:r>
      <w:r w:rsidRPr="00663CC0">
        <w:rPr>
          <w:rFonts w:ascii="Calibri" w:hAnsi="Calibri" w:cs="Calibri"/>
          <w:i/>
          <w:iCs/>
          <w:color w:val="0070C0"/>
          <w:sz w:val="22"/>
          <w:szCs w:val="22"/>
          <w:lang w:val="en-US"/>
        </w:rPr>
        <w:t>This procedure applies to all clients certified by CHILEHALAL SPA under the conditions and process for:</w:t>
      </w:r>
    </w:p>
    <w:p w14:paraId="322989E7" w14:textId="48432505" w:rsidR="00663CC0" w:rsidRPr="00663CC0" w:rsidRDefault="00663CC0" w:rsidP="00663CC0">
      <w:pPr>
        <w:jc w:val="both"/>
        <w:rPr>
          <w:rFonts w:ascii="Calibri" w:hAnsi="Calibri" w:cs="Calibri"/>
          <w:sz w:val="22"/>
          <w:szCs w:val="22"/>
        </w:rPr>
      </w:pPr>
      <w:r w:rsidRPr="00663CC0">
        <w:rPr>
          <w:rFonts w:ascii="Calibri" w:hAnsi="Calibri" w:cs="Calibri"/>
          <w:sz w:val="22"/>
          <w:szCs w:val="22"/>
        </w:rPr>
        <w:t xml:space="preserve">Suspensión de la </w:t>
      </w:r>
      <w:proofErr w:type="gramStart"/>
      <w:r w:rsidRPr="00663CC0">
        <w:rPr>
          <w:rFonts w:ascii="Calibri" w:hAnsi="Calibri" w:cs="Calibri"/>
          <w:sz w:val="22"/>
          <w:szCs w:val="22"/>
        </w:rPr>
        <w:t>certificación.</w:t>
      </w:r>
      <w:r>
        <w:rPr>
          <w:rFonts w:ascii="Calibri" w:hAnsi="Calibri" w:cs="Calibri"/>
          <w:sz w:val="22"/>
          <w:szCs w:val="22"/>
        </w:rPr>
        <w:t>/</w:t>
      </w:r>
      <w:proofErr w:type="spellStart"/>
      <w:proofErr w:type="gramEnd"/>
      <w:r w:rsidRPr="00663CC0">
        <w:rPr>
          <w:rFonts w:ascii="Calibri" w:hAnsi="Calibri" w:cs="Calibri"/>
          <w:i/>
          <w:iCs/>
          <w:color w:val="0070C0"/>
          <w:sz w:val="22"/>
          <w:szCs w:val="22"/>
        </w:rPr>
        <w:t>Suspension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of</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certification</w:t>
      </w:r>
      <w:proofErr w:type="spellEnd"/>
      <w:r w:rsidRPr="00663CC0">
        <w:rPr>
          <w:rFonts w:ascii="Calibri" w:hAnsi="Calibri" w:cs="Calibri"/>
          <w:i/>
          <w:iCs/>
          <w:color w:val="0070C0"/>
          <w:sz w:val="22"/>
          <w:szCs w:val="22"/>
        </w:rPr>
        <w:t>.</w:t>
      </w:r>
    </w:p>
    <w:p w14:paraId="7E9C2A65" w14:textId="1B3E9045" w:rsidR="00663CC0" w:rsidRPr="00663CC0" w:rsidRDefault="00663CC0" w:rsidP="00663CC0">
      <w:pPr>
        <w:jc w:val="both"/>
        <w:rPr>
          <w:rFonts w:ascii="Calibri" w:hAnsi="Calibri" w:cs="Calibri"/>
          <w:i/>
          <w:iCs/>
          <w:color w:val="0070C0"/>
          <w:sz w:val="22"/>
          <w:szCs w:val="22"/>
        </w:rPr>
      </w:pPr>
      <w:r w:rsidRPr="00663CC0">
        <w:rPr>
          <w:rFonts w:ascii="Calibri" w:hAnsi="Calibri" w:cs="Calibri"/>
          <w:sz w:val="22"/>
          <w:szCs w:val="22"/>
        </w:rPr>
        <w:t xml:space="preserve">Retirada (revocación) de la </w:t>
      </w:r>
      <w:proofErr w:type="gramStart"/>
      <w:r w:rsidRPr="00663CC0">
        <w:rPr>
          <w:rFonts w:ascii="Calibri" w:hAnsi="Calibri" w:cs="Calibri"/>
          <w:sz w:val="22"/>
          <w:szCs w:val="22"/>
        </w:rPr>
        <w:t>certificación.</w:t>
      </w:r>
      <w:r>
        <w:rPr>
          <w:rFonts w:ascii="Calibri" w:hAnsi="Calibri" w:cs="Calibri"/>
          <w:sz w:val="22"/>
          <w:szCs w:val="22"/>
        </w:rPr>
        <w:t>/</w:t>
      </w:r>
      <w:proofErr w:type="spellStart"/>
      <w:proofErr w:type="gramEnd"/>
      <w:r w:rsidRPr="00663CC0">
        <w:rPr>
          <w:rFonts w:ascii="Calibri" w:hAnsi="Calibri" w:cs="Calibri"/>
          <w:i/>
          <w:iCs/>
          <w:color w:val="0070C0"/>
          <w:sz w:val="22"/>
          <w:szCs w:val="22"/>
        </w:rPr>
        <w:t>Withdrawal</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revocation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of</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certification</w:t>
      </w:r>
      <w:proofErr w:type="spellEnd"/>
      <w:r w:rsidRPr="00663CC0">
        <w:rPr>
          <w:rFonts w:ascii="Calibri" w:hAnsi="Calibri" w:cs="Calibri"/>
          <w:i/>
          <w:iCs/>
          <w:color w:val="0070C0"/>
          <w:sz w:val="22"/>
          <w:szCs w:val="22"/>
        </w:rPr>
        <w:t>.</w:t>
      </w:r>
    </w:p>
    <w:p w14:paraId="48136FD5" w14:textId="5BF3A355" w:rsidR="00663CC0" w:rsidRPr="00663CC0" w:rsidRDefault="00663CC0" w:rsidP="00663CC0">
      <w:pPr>
        <w:jc w:val="both"/>
        <w:rPr>
          <w:rFonts w:ascii="Calibri" w:hAnsi="Calibri" w:cs="Calibri"/>
          <w:sz w:val="22"/>
          <w:szCs w:val="22"/>
        </w:rPr>
      </w:pPr>
      <w:r w:rsidRPr="00663CC0">
        <w:rPr>
          <w:rFonts w:ascii="Calibri" w:hAnsi="Calibri" w:cs="Calibri"/>
          <w:sz w:val="22"/>
          <w:szCs w:val="22"/>
        </w:rPr>
        <w:t xml:space="preserve">Reducción del alcance de la </w:t>
      </w:r>
      <w:proofErr w:type="gramStart"/>
      <w:r w:rsidRPr="00663CC0">
        <w:rPr>
          <w:rFonts w:ascii="Calibri" w:hAnsi="Calibri" w:cs="Calibri"/>
          <w:sz w:val="22"/>
          <w:szCs w:val="22"/>
        </w:rPr>
        <w:t>certificación.</w:t>
      </w:r>
      <w:r>
        <w:rPr>
          <w:rFonts w:ascii="Calibri" w:hAnsi="Calibri" w:cs="Calibri"/>
          <w:sz w:val="22"/>
          <w:szCs w:val="22"/>
        </w:rPr>
        <w:t>/</w:t>
      </w:r>
      <w:proofErr w:type="spellStart"/>
      <w:proofErr w:type="gramEnd"/>
      <w:r w:rsidRPr="00663CC0">
        <w:rPr>
          <w:rFonts w:ascii="Calibri" w:hAnsi="Calibri" w:cs="Calibri"/>
          <w:i/>
          <w:iCs/>
          <w:color w:val="0070C0"/>
          <w:sz w:val="22"/>
          <w:szCs w:val="22"/>
        </w:rPr>
        <w:t>Reduction</w:t>
      </w:r>
      <w:proofErr w:type="spellEnd"/>
      <w:r w:rsidRPr="00663CC0">
        <w:rPr>
          <w:rFonts w:ascii="Calibri" w:hAnsi="Calibri" w:cs="Calibri"/>
          <w:i/>
          <w:iCs/>
          <w:color w:val="0070C0"/>
          <w:sz w:val="22"/>
          <w:szCs w:val="22"/>
        </w:rPr>
        <w:t xml:space="preserve"> in </w:t>
      </w:r>
      <w:proofErr w:type="spellStart"/>
      <w:r w:rsidRPr="00663CC0">
        <w:rPr>
          <w:rFonts w:ascii="Calibri" w:hAnsi="Calibri" w:cs="Calibri"/>
          <w:i/>
          <w:iCs/>
          <w:color w:val="0070C0"/>
          <w:sz w:val="22"/>
          <w:szCs w:val="22"/>
        </w:rPr>
        <w:t>the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scope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of</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certification</w:t>
      </w:r>
      <w:proofErr w:type="spellEnd"/>
      <w:r w:rsidRPr="00663CC0">
        <w:rPr>
          <w:rFonts w:ascii="Calibri" w:hAnsi="Calibri" w:cs="Calibri"/>
          <w:i/>
          <w:iCs/>
          <w:color w:val="0070C0"/>
          <w:sz w:val="22"/>
          <w:szCs w:val="22"/>
        </w:rPr>
        <w:t>.</w:t>
      </w:r>
    </w:p>
    <w:p w14:paraId="2CB6240F" w14:textId="77777777" w:rsidR="00663CC0" w:rsidRPr="00663CC0" w:rsidRDefault="00663CC0" w:rsidP="00663CC0">
      <w:pPr>
        <w:jc w:val="both"/>
        <w:rPr>
          <w:rFonts w:ascii="Calibri" w:hAnsi="Calibri" w:cs="Calibri"/>
          <w:sz w:val="22"/>
          <w:szCs w:val="22"/>
        </w:rPr>
      </w:pPr>
    </w:p>
    <w:p w14:paraId="62921995" w14:textId="73B92788" w:rsidR="00663CC0" w:rsidRPr="00663CC0" w:rsidRDefault="00663CC0" w:rsidP="00663CC0">
      <w:pPr>
        <w:jc w:val="both"/>
        <w:rPr>
          <w:rFonts w:ascii="Calibri" w:hAnsi="Calibri" w:cs="Calibri"/>
          <w:b/>
          <w:bCs/>
          <w:sz w:val="22"/>
          <w:szCs w:val="22"/>
        </w:rPr>
      </w:pPr>
      <w:r w:rsidRPr="00663CC0">
        <w:rPr>
          <w:rFonts w:ascii="Calibri" w:hAnsi="Calibri" w:cs="Calibri"/>
          <w:b/>
          <w:bCs/>
          <w:sz w:val="22"/>
          <w:szCs w:val="22"/>
        </w:rPr>
        <w:t>3. RESPONSABILIDADES</w:t>
      </w:r>
      <w:r w:rsidRPr="00663CC0">
        <w:rPr>
          <w:b/>
          <w:bCs/>
        </w:rPr>
        <w:t>/</w:t>
      </w:r>
      <w:r w:rsidRPr="00663CC0">
        <w:rPr>
          <w:rFonts w:ascii="Calibri" w:hAnsi="Calibri" w:cs="Calibri"/>
          <w:b/>
          <w:bCs/>
          <w:i/>
          <w:iCs/>
          <w:color w:val="0070C0"/>
          <w:sz w:val="22"/>
          <w:szCs w:val="22"/>
        </w:rPr>
        <w:t>RESPONSIBILITIES</w:t>
      </w:r>
    </w:p>
    <w:p w14:paraId="19EC4392" w14:textId="2F921A9E" w:rsidR="00663CC0" w:rsidRPr="00663CC0" w:rsidRDefault="00663CC0" w:rsidP="00663CC0">
      <w:pPr>
        <w:jc w:val="both"/>
        <w:rPr>
          <w:rFonts w:ascii="Calibri" w:hAnsi="Calibri" w:cs="Calibri"/>
          <w:sz w:val="22"/>
          <w:szCs w:val="22"/>
          <w:lang w:val="en-US"/>
        </w:rPr>
      </w:pPr>
      <w:r>
        <w:rPr>
          <w:rFonts w:ascii="Calibri" w:hAnsi="Calibri" w:cs="Calibri"/>
          <w:sz w:val="22"/>
          <w:szCs w:val="22"/>
        </w:rPr>
        <w:t>Gerente</w:t>
      </w:r>
      <w:r w:rsidRPr="00663CC0">
        <w:rPr>
          <w:rFonts w:ascii="Calibri" w:hAnsi="Calibri" w:cs="Calibri"/>
          <w:sz w:val="22"/>
          <w:szCs w:val="22"/>
        </w:rPr>
        <w:t xml:space="preserve"> del Departamento Halal</w:t>
      </w:r>
      <w:r>
        <w:rPr>
          <w:rFonts w:ascii="Calibri" w:hAnsi="Calibri" w:cs="Calibri"/>
          <w:sz w:val="22"/>
          <w:szCs w:val="22"/>
        </w:rPr>
        <w:t>/</w:t>
      </w:r>
      <w:r w:rsidRPr="00663CC0">
        <w:rPr>
          <w:rFonts w:ascii="Calibri" w:hAnsi="Calibri" w:cs="Calibri"/>
          <w:i/>
          <w:iCs/>
          <w:color w:val="0070C0"/>
          <w:sz w:val="22"/>
          <w:szCs w:val="22"/>
        </w:rPr>
        <w:t xml:space="preserve">Halal </w:t>
      </w:r>
      <w:proofErr w:type="spellStart"/>
      <w:r w:rsidRPr="00663CC0">
        <w:rPr>
          <w:rFonts w:ascii="Calibri" w:hAnsi="Calibri" w:cs="Calibri"/>
          <w:i/>
          <w:iCs/>
          <w:color w:val="0070C0"/>
          <w:sz w:val="22"/>
          <w:szCs w:val="22"/>
        </w:rPr>
        <w:t>Department</w:t>
      </w:r>
      <w:proofErr w:type="spellEnd"/>
      <w:r w:rsidRPr="00663CC0">
        <w:rPr>
          <w:rFonts w:ascii="Calibri" w:hAnsi="Calibri" w:cs="Calibri"/>
          <w:i/>
          <w:iCs/>
          <w:color w:val="0070C0"/>
          <w:sz w:val="22"/>
          <w:szCs w:val="22"/>
        </w:rPr>
        <w:t xml:space="preserve"> Manager</w:t>
      </w:r>
      <w:r w:rsidRPr="00663CC0">
        <w:rPr>
          <w:rFonts w:ascii="Calibri" w:hAnsi="Calibri" w:cs="Calibri"/>
          <w:sz w:val="22"/>
          <w:szCs w:val="22"/>
        </w:rPr>
        <w:t xml:space="preserve">: Garantiza la correcta aplicación de este procedimiento. Revisa los casos y aprueba las acciones de suspensión, retirada o reducción del </w:t>
      </w:r>
      <w:proofErr w:type="gramStart"/>
      <w:r w:rsidRPr="00663CC0">
        <w:rPr>
          <w:rFonts w:ascii="Calibri" w:hAnsi="Calibri" w:cs="Calibri"/>
          <w:sz w:val="22"/>
          <w:szCs w:val="22"/>
        </w:rPr>
        <w:t>alcance.</w:t>
      </w:r>
      <w:r>
        <w:rPr>
          <w:rFonts w:ascii="Calibri" w:hAnsi="Calibri" w:cs="Calibri"/>
          <w:sz w:val="22"/>
          <w:szCs w:val="22"/>
        </w:rPr>
        <w:t>/</w:t>
      </w:r>
      <w:proofErr w:type="spellStart"/>
      <w:proofErr w:type="gramEnd"/>
      <w:r w:rsidRPr="00663CC0">
        <w:rPr>
          <w:rFonts w:ascii="Calibri" w:hAnsi="Calibri" w:cs="Calibri"/>
          <w:i/>
          <w:iCs/>
          <w:color w:val="0070C0"/>
          <w:sz w:val="22"/>
          <w:szCs w:val="22"/>
        </w:rPr>
        <w:t>Ensures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proper</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implementation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of</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this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procedure</w:t>
      </w:r>
      <w:proofErr w:type="spellEnd"/>
      <w:r w:rsidRPr="00663CC0">
        <w:rPr>
          <w:rFonts w:ascii="Calibri" w:hAnsi="Calibri" w:cs="Calibri"/>
          <w:i/>
          <w:iCs/>
          <w:color w:val="0070C0"/>
          <w:sz w:val="22"/>
          <w:szCs w:val="22"/>
        </w:rPr>
        <w:t xml:space="preserve">. </w:t>
      </w:r>
      <w:r w:rsidRPr="00663CC0">
        <w:rPr>
          <w:rFonts w:ascii="Calibri" w:hAnsi="Calibri" w:cs="Calibri"/>
          <w:i/>
          <w:iCs/>
          <w:color w:val="0070C0"/>
          <w:sz w:val="22"/>
          <w:szCs w:val="22"/>
          <w:lang w:val="en-US"/>
        </w:rPr>
        <w:t>Reviews cases and approves actions of suspension, withdrawal, or scope reduction.</w:t>
      </w:r>
    </w:p>
    <w:p w14:paraId="58E6CC11" w14:textId="1E3B6940" w:rsidR="00663CC0" w:rsidRPr="00663CC0" w:rsidRDefault="00663CC0" w:rsidP="00663CC0">
      <w:pPr>
        <w:jc w:val="both"/>
        <w:rPr>
          <w:rFonts w:ascii="Calibri" w:hAnsi="Calibri" w:cs="Calibri"/>
          <w:sz w:val="22"/>
          <w:szCs w:val="22"/>
        </w:rPr>
      </w:pPr>
      <w:r>
        <w:rPr>
          <w:rFonts w:ascii="Calibri" w:hAnsi="Calibri" w:cs="Calibri"/>
          <w:sz w:val="22"/>
          <w:szCs w:val="22"/>
        </w:rPr>
        <w:t>Auditor Líder/</w:t>
      </w:r>
      <w:r w:rsidRPr="00663CC0">
        <w:rPr>
          <w:rFonts w:ascii="Calibri" w:hAnsi="Calibri" w:cs="Calibri"/>
          <w:i/>
          <w:iCs/>
          <w:color w:val="0070C0"/>
          <w:sz w:val="22"/>
          <w:szCs w:val="22"/>
        </w:rPr>
        <w:t>Lead Auditor</w:t>
      </w:r>
      <w:r w:rsidRPr="00663CC0">
        <w:rPr>
          <w:rFonts w:ascii="Calibri" w:hAnsi="Calibri" w:cs="Calibri"/>
          <w:sz w:val="22"/>
          <w:szCs w:val="22"/>
        </w:rPr>
        <w:t>:</w:t>
      </w:r>
      <w:r>
        <w:rPr>
          <w:rFonts w:ascii="Calibri" w:hAnsi="Calibri" w:cs="Calibri"/>
          <w:sz w:val="22"/>
          <w:szCs w:val="22"/>
        </w:rPr>
        <w:t xml:space="preserve"> </w:t>
      </w:r>
      <w:r w:rsidRPr="00663CC0">
        <w:rPr>
          <w:rFonts w:ascii="Calibri" w:hAnsi="Calibri" w:cs="Calibri"/>
          <w:sz w:val="22"/>
          <w:szCs w:val="22"/>
        </w:rPr>
        <w:t xml:space="preserve">Informa de los hallazgos que pueden desencadenar la suspensión, retirada o reducción del </w:t>
      </w:r>
      <w:proofErr w:type="gramStart"/>
      <w:r w:rsidRPr="00663CC0">
        <w:rPr>
          <w:rFonts w:ascii="Calibri" w:hAnsi="Calibri" w:cs="Calibri"/>
          <w:sz w:val="22"/>
          <w:szCs w:val="22"/>
        </w:rPr>
        <w:t>alcance.</w:t>
      </w:r>
      <w:r>
        <w:rPr>
          <w:rFonts w:ascii="Calibri" w:hAnsi="Calibri" w:cs="Calibri"/>
          <w:sz w:val="22"/>
          <w:szCs w:val="22"/>
        </w:rPr>
        <w:t>/</w:t>
      </w:r>
      <w:proofErr w:type="spellStart"/>
      <w:proofErr w:type="gramEnd"/>
      <w:r w:rsidRPr="00663CC0">
        <w:rPr>
          <w:rFonts w:ascii="Calibri" w:hAnsi="Calibri" w:cs="Calibri"/>
          <w:i/>
          <w:iCs/>
          <w:color w:val="0070C0"/>
          <w:sz w:val="22"/>
          <w:szCs w:val="22"/>
        </w:rPr>
        <w:t>Reports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findings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that</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may</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trigger</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suspension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withdrawal</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or</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scope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reduction</w:t>
      </w:r>
      <w:proofErr w:type="spellEnd"/>
      <w:r w:rsidRPr="00663CC0">
        <w:rPr>
          <w:rFonts w:ascii="Calibri" w:hAnsi="Calibri" w:cs="Calibri"/>
          <w:i/>
          <w:iCs/>
          <w:color w:val="0070C0"/>
          <w:sz w:val="22"/>
          <w:szCs w:val="22"/>
        </w:rPr>
        <w:t>.</w:t>
      </w:r>
    </w:p>
    <w:p w14:paraId="292F7E1F" w14:textId="77777777" w:rsidR="00663CC0" w:rsidRPr="00663CC0" w:rsidRDefault="00663CC0" w:rsidP="00663CC0">
      <w:pPr>
        <w:jc w:val="both"/>
        <w:rPr>
          <w:rFonts w:ascii="Calibri" w:hAnsi="Calibri" w:cs="Calibri"/>
          <w:sz w:val="22"/>
          <w:szCs w:val="22"/>
        </w:rPr>
      </w:pPr>
    </w:p>
    <w:p w14:paraId="1E062BDA" w14:textId="5A8C2650" w:rsidR="00663CC0" w:rsidRPr="00663CC0" w:rsidRDefault="00F46A1F" w:rsidP="00663CC0">
      <w:pPr>
        <w:jc w:val="both"/>
        <w:rPr>
          <w:rFonts w:ascii="Calibri" w:hAnsi="Calibri" w:cs="Calibri"/>
          <w:b/>
          <w:bCs/>
          <w:sz w:val="22"/>
          <w:szCs w:val="22"/>
        </w:rPr>
      </w:pPr>
      <w:r w:rsidRPr="00663CC0">
        <w:rPr>
          <w:rFonts w:ascii="Calibri" w:hAnsi="Calibri" w:cs="Calibri"/>
          <w:b/>
          <w:bCs/>
          <w:sz w:val="22"/>
          <w:szCs w:val="22"/>
        </w:rPr>
        <w:lastRenderedPageBreak/>
        <w:t>4. DEFINICIONES/</w:t>
      </w:r>
      <w:r w:rsidRPr="00663CC0">
        <w:rPr>
          <w:rFonts w:ascii="Calibri" w:hAnsi="Calibri" w:cs="Calibri"/>
          <w:b/>
          <w:bCs/>
          <w:i/>
          <w:iCs/>
          <w:color w:val="0070C0"/>
          <w:sz w:val="22"/>
          <w:szCs w:val="22"/>
        </w:rPr>
        <w:t>DEFINITIONS</w:t>
      </w:r>
    </w:p>
    <w:p w14:paraId="6DCD13B3" w14:textId="584ADC55" w:rsidR="00663CC0" w:rsidRPr="00663CC0" w:rsidRDefault="00663CC0" w:rsidP="00663CC0">
      <w:pPr>
        <w:jc w:val="both"/>
        <w:rPr>
          <w:rFonts w:ascii="Calibri" w:hAnsi="Calibri" w:cs="Calibri"/>
          <w:sz w:val="22"/>
          <w:szCs w:val="22"/>
        </w:rPr>
      </w:pPr>
      <w:r w:rsidRPr="00663CC0">
        <w:rPr>
          <w:rFonts w:ascii="Calibri" w:hAnsi="Calibri" w:cs="Calibri"/>
          <w:sz w:val="22"/>
          <w:szCs w:val="22"/>
        </w:rPr>
        <w:t>Suspensión</w:t>
      </w:r>
      <w:r>
        <w:rPr>
          <w:rFonts w:ascii="Calibri" w:hAnsi="Calibri" w:cs="Calibri"/>
          <w:sz w:val="22"/>
          <w:szCs w:val="22"/>
        </w:rPr>
        <w:t>/</w:t>
      </w:r>
      <w:proofErr w:type="spellStart"/>
      <w:r w:rsidRPr="00663CC0">
        <w:rPr>
          <w:rFonts w:ascii="Calibri" w:hAnsi="Calibri" w:cs="Calibri"/>
          <w:i/>
          <w:iCs/>
          <w:color w:val="0070C0"/>
          <w:sz w:val="22"/>
          <w:szCs w:val="22"/>
        </w:rPr>
        <w:t>Suspension</w:t>
      </w:r>
      <w:proofErr w:type="spellEnd"/>
      <w:r w:rsidRPr="00663CC0">
        <w:rPr>
          <w:rFonts w:ascii="Calibri" w:hAnsi="Calibri" w:cs="Calibri"/>
          <w:sz w:val="22"/>
          <w:szCs w:val="22"/>
        </w:rPr>
        <w:t xml:space="preserve">: Invalidación temporal de la certificación por incumplimiento o falta de cumplimiento de los requisitos de la certificación </w:t>
      </w:r>
      <w:proofErr w:type="gramStart"/>
      <w:r w:rsidRPr="00663CC0">
        <w:rPr>
          <w:rFonts w:ascii="Calibri" w:hAnsi="Calibri" w:cs="Calibri"/>
          <w:sz w:val="22"/>
          <w:szCs w:val="22"/>
        </w:rPr>
        <w:t>halal.</w:t>
      </w:r>
      <w:r>
        <w:t>/</w:t>
      </w:r>
      <w:proofErr w:type="spellStart"/>
      <w:proofErr w:type="gramEnd"/>
      <w:r w:rsidRPr="00663CC0">
        <w:rPr>
          <w:rFonts w:ascii="Calibri" w:hAnsi="Calibri" w:cs="Calibri"/>
          <w:i/>
          <w:iCs/>
          <w:color w:val="0070C0"/>
          <w:sz w:val="22"/>
          <w:szCs w:val="22"/>
        </w:rPr>
        <w:t>Temporary</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invalidation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of</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the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certification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due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to</w:t>
      </w:r>
      <w:proofErr w:type="spellEnd"/>
      <w:r w:rsidRPr="00663CC0">
        <w:rPr>
          <w:rFonts w:ascii="Calibri" w:hAnsi="Calibri" w:cs="Calibri"/>
          <w:i/>
          <w:iCs/>
          <w:color w:val="0070C0"/>
          <w:sz w:val="22"/>
          <w:szCs w:val="22"/>
        </w:rPr>
        <w:t xml:space="preserve"> non-</w:t>
      </w:r>
      <w:proofErr w:type="spellStart"/>
      <w:r w:rsidRPr="00663CC0">
        <w:rPr>
          <w:rFonts w:ascii="Calibri" w:hAnsi="Calibri" w:cs="Calibri"/>
          <w:i/>
          <w:iCs/>
          <w:color w:val="0070C0"/>
          <w:sz w:val="22"/>
          <w:szCs w:val="22"/>
        </w:rPr>
        <w:t>compliance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or</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failure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to</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meet</w:t>
      </w:r>
      <w:proofErr w:type="spellEnd"/>
      <w:r w:rsidRPr="00663CC0">
        <w:rPr>
          <w:rFonts w:ascii="Calibri" w:hAnsi="Calibri" w:cs="Calibri"/>
          <w:i/>
          <w:iCs/>
          <w:color w:val="0070C0"/>
          <w:sz w:val="22"/>
          <w:szCs w:val="22"/>
        </w:rPr>
        <w:t xml:space="preserve"> halal </w:t>
      </w:r>
      <w:proofErr w:type="spellStart"/>
      <w:r w:rsidRPr="00663CC0">
        <w:rPr>
          <w:rFonts w:ascii="Calibri" w:hAnsi="Calibri" w:cs="Calibri"/>
          <w:i/>
          <w:iCs/>
          <w:color w:val="0070C0"/>
          <w:sz w:val="22"/>
          <w:szCs w:val="22"/>
        </w:rPr>
        <w:t>certification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requirements</w:t>
      </w:r>
      <w:proofErr w:type="spellEnd"/>
      <w:r w:rsidRPr="00663CC0">
        <w:rPr>
          <w:rFonts w:ascii="Calibri" w:hAnsi="Calibri" w:cs="Calibri"/>
          <w:i/>
          <w:iCs/>
          <w:color w:val="0070C0"/>
          <w:sz w:val="22"/>
          <w:szCs w:val="22"/>
        </w:rPr>
        <w:t>.</w:t>
      </w:r>
    </w:p>
    <w:p w14:paraId="6F799B22" w14:textId="1EA81DFC" w:rsidR="00663CC0" w:rsidRPr="00663CC0" w:rsidRDefault="00663CC0" w:rsidP="00663CC0">
      <w:pPr>
        <w:jc w:val="both"/>
        <w:rPr>
          <w:rFonts w:ascii="Calibri" w:hAnsi="Calibri" w:cs="Calibri"/>
          <w:sz w:val="22"/>
          <w:szCs w:val="22"/>
        </w:rPr>
      </w:pPr>
      <w:r w:rsidRPr="00663CC0">
        <w:rPr>
          <w:rFonts w:ascii="Calibri" w:hAnsi="Calibri" w:cs="Calibri"/>
          <w:sz w:val="22"/>
          <w:szCs w:val="22"/>
        </w:rPr>
        <w:t>Retirada</w:t>
      </w:r>
      <w:r>
        <w:rPr>
          <w:rFonts w:ascii="Calibri" w:hAnsi="Calibri" w:cs="Calibri"/>
          <w:sz w:val="22"/>
          <w:szCs w:val="22"/>
        </w:rPr>
        <w:t>/</w:t>
      </w:r>
      <w:proofErr w:type="spellStart"/>
      <w:r w:rsidRPr="00663CC0">
        <w:rPr>
          <w:rFonts w:ascii="Calibri" w:hAnsi="Calibri" w:cs="Calibri"/>
          <w:i/>
          <w:iCs/>
          <w:color w:val="0070C0"/>
          <w:sz w:val="22"/>
          <w:szCs w:val="22"/>
        </w:rPr>
        <w:t>Withdrawal</w:t>
      </w:r>
      <w:proofErr w:type="spellEnd"/>
      <w:r w:rsidRPr="00663CC0">
        <w:rPr>
          <w:rFonts w:ascii="Calibri" w:hAnsi="Calibri" w:cs="Calibri"/>
          <w:sz w:val="22"/>
          <w:szCs w:val="22"/>
        </w:rPr>
        <w:t xml:space="preserve">: Invalidación permanente de la certificación por incumplimiento continuado o infracciones graves de los requisitos de la certificación </w:t>
      </w:r>
      <w:proofErr w:type="gramStart"/>
      <w:r w:rsidRPr="00663CC0">
        <w:rPr>
          <w:rFonts w:ascii="Calibri" w:hAnsi="Calibri" w:cs="Calibri"/>
          <w:sz w:val="22"/>
          <w:szCs w:val="22"/>
        </w:rPr>
        <w:t>halal.</w:t>
      </w:r>
      <w:r>
        <w:rPr>
          <w:rFonts w:ascii="Calibri" w:hAnsi="Calibri" w:cs="Calibri"/>
          <w:sz w:val="22"/>
          <w:szCs w:val="22"/>
        </w:rPr>
        <w:t>/</w:t>
      </w:r>
      <w:proofErr w:type="spellStart"/>
      <w:proofErr w:type="gramEnd"/>
      <w:r w:rsidRPr="00663CC0">
        <w:rPr>
          <w:rFonts w:ascii="Calibri" w:hAnsi="Calibri" w:cs="Calibri"/>
          <w:i/>
          <w:iCs/>
          <w:color w:val="0070C0"/>
          <w:sz w:val="22"/>
          <w:szCs w:val="22"/>
        </w:rPr>
        <w:t>Permanent</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invalidation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of</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the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certification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due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to</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continued</w:t>
      </w:r>
      <w:proofErr w:type="spellEnd"/>
      <w:r w:rsidRPr="00663CC0">
        <w:rPr>
          <w:rFonts w:ascii="Calibri" w:hAnsi="Calibri" w:cs="Calibri"/>
          <w:i/>
          <w:iCs/>
          <w:color w:val="0070C0"/>
          <w:sz w:val="22"/>
          <w:szCs w:val="22"/>
        </w:rPr>
        <w:t xml:space="preserve"> non-</w:t>
      </w:r>
      <w:proofErr w:type="spellStart"/>
      <w:r w:rsidRPr="00663CC0">
        <w:rPr>
          <w:rFonts w:ascii="Calibri" w:hAnsi="Calibri" w:cs="Calibri"/>
          <w:i/>
          <w:iCs/>
          <w:color w:val="0070C0"/>
          <w:sz w:val="22"/>
          <w:szCs w:val="22"/>
        </w:rPr>
        <w:t>compliance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or</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serious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breaches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of</w:t>
      </w:r>
      <w:proofErr w:type="spellEnd"/>
      <w:r w:rsidRPr="00663CC0">
        <w:rPr>
          <w:rFonts w:ascii="Calibri" w:hAnsi="Calibri" w:cs="Calibri"/>
          <w:i/>
          <w:iCs/>
          <w:color w:val="0070C0"/>
          <w:sz w:val="22"/>
          <w:szCs w:val="22"/>
        </w:rPr>
        <w:t xml:space="preserve"> halal </w:t>
      </w:r>
      <w:proofErr w:type="spellStart"/>
      <w:r w:rsidRPr="00663CC0">
        <w:rPr>
          <w:rFonts w:ascii="Calibri" w:hAnsi="Calibri" w:cs="Calibri"/>
          <w:i/>
          <w:iCs/>
          <w:color w:val="0070C0"/>
          <w:sz w:val="22"/>
          <w:szCs w:val="22"/>
        </w:rPr>
        <w:t>certification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requirements</w:t>
      </w:r>
      <w:proofErr w:type="spellEnd"/>
      <w:r w:rsidRPr="00663CC0">
        <w:rPr>
          <w:rFonts w:ascii="Calibri" w:hAnsi="Calibri" w:cs="Calibri"/>
          <w:i/>
          <w:iCs/>
          <w:color w:val="0070C0"/>
          <w:sz w:val="22"/>
          <w:szCs w:val="22"/>
        </w:rPr>
        <w:t>.</w:t>
      </w:r>
    </w:p>
    <w:p w14:paraId="5A925097" w14:textId="2F8D84D7" w:rsidR="009E7042" w:rsidRPr="00663CC0" w:rsidRDefault="00663CC0" w:rsidP="00663CC0">
      <w:pPr>
        <w:jc w:val="both"/>
        <w:rPr>
          <w:rFonts w:ascii="Calibri" w:hAnsi="Calibri" w:cs="Calibri"/>
          <w:i/>
          <w:iCs/>
          <w:color w:val="0070C0"/>
          <w:sz w:val="22"/>
          <w:szCs w:val="22"/>
        </w:rPr>
      </w:pPr>
      <w:r w:rsidRPr="00663CC0">
        <w:rPr>
          <w:rFonts w:ascii="Calibri" w:hAnsi="Calibri" w:cs="Calibri"/>
          <w:sz w:val="22"/>
          <w:szCs w:val="22"/>
        </w:rPr>
        <w:t xml:space="preserve">Reducción del </w:t>
      </w:r>
      <w:r>
        <w:rPr>
          <w:rFonts w:ascii="Calibri" w:hAnsi="Calibri" w:cs="Calibri"/>
          <w:sz w:val="22"/>
          <w:szCs w:val="22"/>
        </w:rPr>
        <w:t>A</w:t>
      </w:r>
      <w:r w:rsidRPr="00663CC0">
        <w:rPr>
          <w:rFonts w:ascii="Calibri" w:hAnsi="Calibri" w:cs="Calibri"/>
          <w:sz w:val="22"/>
          <w:szCs w:val="22"/>
        </w:rPr>
        <w:t>lcance</w:t>
      </w:r>
      <w:r>
        <w:rPr>
          <w:rFonts w:ascii="Calibri" w:hAnsi="Calibri" w:cs="Calibri"/>
          <w:sz w:val="22"/>
          <w:szCs w:val="22"/>
        </w:rPr>
        <w:t>/</w:t>
      </w:r>
      <w:proofErr w:type="spellStart"/>
      <w:r w:rsidRPr="00663CC0">
        <w:rPr>
          <w:rFonts w:ascii="Calibri" w:hAnsi="Calibri" w:cs="Calibri"/>
          <w:i/>
          <w:iCs/>
          <w:color w:val="0070C0"/>
          <w:sz w:val="22"/>
          <w:szCs w:val="22"/>
        </w:rPr>
        <w:t>Scope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Reduction</w:t>
      </w:r>
      <w:proofErr w:type="spellEnd"/>
      <w:r w:rsidRPr="00663CC0">
        <w:rPr>
          <w:rFonts w:ascii="Calibri" w:hAnsi="Calibri" w:cs="Calibri"/>
          <w:sz w:val="22"/>
          <w:szCs w:val="22"/>
        </w:rPr>
        <w:t xml:space="preserve">: Limitación del alcance de la certificación para excluir productos, procesos o instalaciones específicos que ya no cumplen los requisitos </w:t>
      </w:r>
      <w:proofErr w:type="gramStart"/>
      <w:r w:rsidRPr="00663CC0">
        <w:rPr>
          <w:rFonts w:ascii="Calibri" w:hAnsi="Calibri" w:cs="Calibri"/>
          <w:sz w:val="22"/>
          <w:szCs w:val="22"/>
        </w:rPr>
        <w:t>halal.</w:t>
      </w:r>
      <w:r>
        <w:rPr>
          <w:rFonts w:ascii="Calibri" w:hAnsi="Calibri" w:cs="Calibri"/>
          <w:sz w:val="22"/>
          <w:szCs w:val="22"/>
        </w:rPr>
        <w:t>/</w:t>
      </w:r>
      <w:proofErr w:type="spellStart"/>
      <w:proofErr w:type="gramEnd"/>
      <w:r w:rsidRPr="00663CC0">
        <w:rPr>
          <w:rFonts w:ascii="Calibri" w:hAnsi="Calibri" w:cs="Calibri"/>
          <w:i/>
          <w:iCs/>
          <w:color w:val="0070C0"/>
          <w:sz w:val="22"/>
          <w:szCs w:val="22"/>
        </w:rPr>
        <w:t>Limiting</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the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scope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of</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certification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to</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exclude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specific</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products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processes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or</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facilities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that</w:t>
      </w:r>
      <w:proofErr w:type="spellEnd"/>
      <w:r w:rsidRPr="00663CC0">
        <w:rPr>
          <w:rFonts w:ascii="Calibri" w:hAnsi="Calibri" w:cs="Calibri"/>
          <w:i/>
          <w:iCs/>
          <w:color w:val="0070C0"/>
          <w:sz w:val="22"/>
          <w:szCs w:val="22"/>
        </w:rPr>
        <w:t xml:space="preserve"> no </w:t>
      </w:r>
      <w:proofErr w:type="spellStart"/>
      <w:r w:rsidRPr="00663CC0">
        <w:rPr>
          <w:rFonts w:ascii="Calibri" w:hAnsi="Calibri" w:cs="Calibri"/>
          <w:i/>
          <w:iCs/>
          <w:color w:val="0070C0"/>
          <w:sz w:val="22"/>
          <w:szCs w:val="22"/>
        </w:rPr>
        <w:t>longer</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meet</w:t>
      </w:r>
      <w:proofErr w:type="spellEnd"/>
      <w:r w:rsidRPr="00663CC0">
        <w:rPr>
          <w:rFonts w:ascii="Calibri" w:hAnsi="Calibri" w:cs="Calibri"/>
          <w:i/>
          <w:iCs/>
          <w:color w:val="0070C0"/>
          <w:sz w:val="22"/>
          <w:szCs w:val="22"/>
        </w:rPr>
        <w:t xml:space="preserve"> halal </w:t>
      </w:r>
      <w:proofErr w:type="spellStart"/>
      <w:r w:rsidRPr="00663CC0">
        <w:rPr>
          <w:rFonts w:ascii="Calibri" w:hAnsi="Calibri" w:cs="Calibri"/>
          <w:i/>
          <w:iCs/>
          <w:color w:val="0070C0"/>
          <w:sz w:val="22"/>
          <w:szCs w:val="22"/>
        </w:rPr>
        <w:t>requirements</w:t>
      </w:r>
      <w:proofErr w:type="spellEnd"/>
      <w:r w:rsidRPr="00663CC0">
        <w:rPr>
          <w:rFonts w:ascii="Calibri" w:hAnsi="Calibri" w:cs="Calibri"/>
          <w:i/>
          <w:iCs/>
          <w:color w:val="0070C0"/>
          <w:sz w:val="22"/>
          <w:szCs w:val="22"/>
        </w:rPr>
        <w:t>.</w:t>
      </w:r>
    </w:p>
    <w:p w14:paraId="776D692B" w14:textId="77777777" w:rsidR="00663CC0" w:rsidRDefault="00663CC0" w:rsidP="00663CC0">
      <w:pPr>
        <w:jc w:val="both"/>
        <w:rPr>
          <w:rFonts w:ascii="Calibri" w:hAnsi="Calibri" w:cs="Calibri"/>
          <w:i/>
          <w:iCs/>
          <w:color w:val="0070C0"/>
          <w:sz w:val="22"/>
          <w:szCs w:val="22"/>
        </w:rPr>
      </w:pPr>
    </w:p>
    <w:p w14:paraId="75A7B0E0" w14:textId="68D6A54C" w:rsidR="00663CC0" w:rsidRPr="00663CC0" w:rsidRDefault="00663CC0" w:rsidP="00663CC0">
      <w:pPr>
        <w:jc w:val="both"/>
        <w:rPr>
          <w:rFonts w:ascii="Calibri" w:hAnsi="Calibri" w:cs="Calibri"/>
          <w:b/>
          <w:bCs/>
          <w:sz w:val="22"/>
          <w:szCs w:val="22"/>
        </w:rPr>
      </w:pPr>
      <w:r w:rsidRPr="00663CC0">
        <w:rPr>
          <w:rFonts w:ascii="Calibri" w:hAnsi="Calibri" w:cs="Calibri"/>
          <w:b/>
          <w:bCs/>
          <w:sz w:val="22"/>
          <w:szCs w:val="22"/>
        </w:rPr>
        <w:t>5. PROCEDIMIENTO/</w:t>
      </w:r>
      <w:r w:rsidRPr="00663CC0">
        <w:rPr>
          <w:rFonts w:ascii="Calibri" w:hAnsi="Calibri" w:cs="Calibri"/>
          <w:b/>
          <w:bCs/>
          <w:i/>
          <w:iCs/>
          <w:color w:val="0070C0"/>
          <w:sz w:val="22"/>
          <w:szCs w:val="22"/>
        </w:rPr>
        <w:t>PROCEDURE</w:t>
      </w:r>
    </w:p>
    <w:p w14:paraId="3D39688D" w14:textId="0E154316" w:rsidR="00663CC0" w:rsidRPr="00663CC0" w:rsidRDefault="00663CC0" w:rsidP="00663CC0">
      <w:pPr>
        <w:jc w:val="both"/>
        <w:rPr>
          <w:rFonts w:ascii="Calibri" w:hAnsi="Calibri" w:cs="Calibri"/>
          <w:b/>
          <w:bCs/>
          <w:sz w:val="22"/>
          <w:szCs w:val="22"/>
        </w:rPr>
      </w:pPr>
      <w:r w:rsidRPr="00663CC0">
        <w:rPr>
          <w:rFonts w:ascii="Calibri" w:hAnsi="Calibri" w:cs="Calibri"/>
          <w:b/>
          <w:bCs/>
          <w:sz w:val="22"/>
          <w:szCs w:val="22"/>
        </w:rPr>
        <w:t>5.1 Criterios de suspensión</w:t>
      </w:r>
      <w:r w:rsidRPr="00663CC0">
        <w:rPr>
          <w:rFonts w:ascii="Calibri" w:hAnsi="Calibri" w:cs="Calibri"/>
          <w:b/>
          <w:bCs/>
          <w:sz w:val="22"/>
          <w:szCs w:val="22"/>
        </w:rPr>
        <w:t>/</w:t>
      </w:r>
      <w:proofErr w:type="spellStart"/>
      <w:r w:rsidRPr="00663CC0">
        <w:rPr>
          <w:rFonts w:ascii="Calibri" w:hAnsi="Calibri" w:cs="Calibri"/>
          <w:b/>
          <w:bCs/>
          <w:i/>
          <w:iCs/>
          <w:color w:val="0070C0"/>
          <w:sz w:val="22"/>
          <w:szCs w:val="22"/>
        </w:rPr>
        <w:t>Criteria</w:t>
      </w:r>
      <w:proofErr w:type="spellEnd"/>
      <w:r w:rsidRPr="00663CC0">
        <w:rPr>
          <w:rFonts w:ascii="Calibri" w:hAnsi="Calibri" w:cs="Calibri"/>
          <w:b/>
          <w:bCs/>
          <w:i/>
          <w:iCs/>
          <w:color w:val="0070C0"/>
          <w:sz w:val="22"/>
          <w:szCs w:val="22"/>
        </w:rPr>
        <w:t xml:space="preserve"> </w:t>
      </w:r>
      <w:proofErr w:type="spellStart"/>
      <w:r w:rsidRPr="00663CC0">
        <w:rPr>
          <w:rFonts w:ascii="Calibri" w:hAnsi="Calibri" w:cs="Calibri"/>
          <w:b/>
          <w:bCs/>
          <w:i/>
          <w:iCs/>
          <w:color w:val="0070C0"/>
          <w:sz w:val="22"/>
          <w:szCs w:val="22"/>
        </w:rPr>
        <w:t>for</w:t>
      </w:r>
      <w:proofErr w:type="spellEnd"/>
      <w:r w:rsidRPr="00663CC0">
        <w:rPr>
          <w:rFonts w:ascii="Calibri" w:hAnsi="Calibri" w:cs="Calibri"/>
          <w:b/>
          <w:bCs/>
          <w:i/>
          <w:iCs/>
          <w:color w:val="0070C0"/>
          <w:sz w:val="22"/>
          <w:szCs w:val="22"/>
        </w:rPr>
        <w:t xml:space="preserve"> </w:t>
      </w:r>
      <w:proofErr w:type="spellStart"/>
      <w:r w:rsidRPr="00663CC0">
        <w:rPr>
          <w:rFonts w:ascii="Calibri" w:hAnsi="Calibri" w:cs="Calibri"/>
          <w:b/>
          <w:bCs/>
          <w:i/>
          <w:iCs/>
          <w:color w:val="0070C0"/>
          <w:sz w:val="22"/>
          <w:szCs w:val="22"/>
        </w:rPr>
        <w:t>Suspension</w:t>
      </w:r>
      <w:proofErr w:type="spellEnd"/>
    </w:p>
    <w:p w14:paraId="5E6CC7B5" w14:textId="70A0B93B" w:rsidR="00663CC0" w:rsidRPr="00663CC0" w:rsidRDefault="00663CC0" w:rsidP="00663CC0">
      <w:pPr>
        <w:jc w:val="both"/>
        <w:rPr>
          <w:rFonts w:ascii="Calibri" w:hAnsi="Calibri" w:cs="Calibri"/>
          <w:sz w:val="22"/>
          <w:szCs w:val="22"/>
        </w:rPr>
      </w:pPr>
      <w:r w:rsidRPr="00663CC0">
        <w:rPr>
          <w:rFonts w:ascii="Calibri" w:hAnsi="Calibri" w:cs="Calibri"/>
          <w:sz w:val="22"/>
          <w:szCs w:val="22"/>
        </w:rPr>
        <w:t>La certificación podrá suspenderse en las siguientes circunstancias</w:t>
      </w:r>
      <w:r>
        <w:rPr>
          <w:rFonts w:ascii="Calibri" w:hAnsi="Calibri" w:cs="Calibri"/>
          <w:sz w:val="22"/>
          <w:szCs w:val="22"/>
        </w:rPr>
        <w:t>/</w:t>
      </w:r>
      <w:proofErr w:type="spellStart"/>
      <w:r w:rsidRPr="00663CC0">
        <w:rPr>
          <w:rFonts w:ascii="Calibri" w:hAnsi="Calibri" w:cs="Calibri"/>
          <w:i/>
          <w:iCs/>
          <w:color w:val="0070C0"/>
          <w:sz w:val="22"/>
          <w:szCs w:val="22"/>
        </w:rPr>
        <w:t>Certification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may</w:t>
      </w:r>
      <w:proofErr w:type="spellEnd"/>
      <w:r w:rsidRPr="00663CC0">
        <w:rPr>
          <w:rFonts w:ascii="Calibri" w:hAnsi="Calibri" w:cs="Calibri"/>
          <w:i/>
          <w:iCs/>
          <w:color w:val="0070C0"/>
          <w:sz w:val="22"/>
          <w:szCs w:val="22"/>
        </w:rPr>
        <w:t xml:space="preserve"> be suspended </w:t>
      </w:r>
      <w:proofErr w:type="spellStart"/>
      <w:r w:rsidRPr="00663CC0">
        <w:rPr>
          <w:rFonts w:ascii="Calibri" w:hAnsi="Calibri" w:cs="Calibri"/>
          <w:i/>
          <w:iCs/>
          <w:color w:val="0070C0"/>
          <w:sz w:val="22"/>
          <w:szCs w:val="22"/>
        </w:rPr>
        <w:t>under</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the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following</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circumstances</w:t>
      </w:r>
      <w:proofErr w:type="spellEnd"/>
      <w:r w:rsidRPr="00663CC0">
        <w:rPr>
          <w:rFonts w:ascii="Calibri" w:hAnsi="Calibri" w:cs="Calibri"/>
          <w:i/>
          <w:iCs/>
          <w:color w:val="0070C0"/>
          <w:sz w:val="22"/>
          <w:szCs w:val="22"/>
        </w:rPr>
        <w:t>:</w:t>
      </w:r>
    </w:p>
    <w:p w14:paraId="0E364678" w14:textId="7FA4168F" w:rsidR="00663CC0" w:rsidRPr="00663CC0" w:rsidRDefault="00663CC0" w:rsidP="00663CC0">
      <w:pPr>
        <w:jc w:val="both"/>
        <w:rPr>
          <w:rFonts w:ascii="Calibri" w:hAnsi="Calibri" w:cs="Calibri"/>
          <w:sz w:val="22"/>
          <w:szCs w:val="22"/>
        </w:rPr>
      </w:pPr>
      <w:r w:rsidRPr="00663CC0">
        <w:rPr>
          <w:rFonts w:ascii="Calibri" w:hAnsi="Calibri" w:cs="Calibri"/>
          <w:sz w:val="22"/>
          <w:szCs w:val="22"/>
        </w:rPr>
        <w:t xml:space="preserve">Falta de resolución de las no conformidades identificadas durante las auditorías dentro del plazo </w:t>
      </w:r>
      <w:proofErr w:type="gramStart"/>
      <w:r w:rsidRPr="00663CC0">
        <w:rPr>
          <w:rFonts w:ascii="Calibri" w:hAnsi="Calibri" w:cs="Calibri"/>
          <w:sz w:val="22"/>
          <w:szCs w:val="22"/>
        </w:rPr>
        <w:t>acordado.</w:t>
      </w:r>
      <w:r>
        <w:rPr>
          <w:rFonts w:ascii="Calibri" w:hAnsi="Calibri" w:cs="Calibri"/>
          <w:sz w:val="22"/>
          <w:szCs w:val="22"/>
        </w:rPr>
        <w:t>/</w:t>
      </w:r>
      <w:proofErr w:type="spellStart"/>
      <w:proofErr w:type="gramEnd"/>
      <w:r w:rsidRPr="00663CC0">
        <w:rPr>
          <w:rFonts w:ascii="Calibri" w:hAnsi="Calibri" w:cs="Calibri"/>
          <w:i/>
          <w:iCs/>
          <w:color w:val="0070C0"/>
          <w:sz w:val="22"/>
          <w:szCs w:val="22"/>
        </w:rPr>
        <w:t>Failure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to</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address</w:t>
      </w:r>
      <w:proofErr w:type="spellEnd"/>
      <w:r w:rsidRPr="00663CC0">
        <w:rPr>
          <w:rFonts w:ascii="Calibri" w:hAnsi="Calibri" w:cs="Calibri"/>
          <w:i/>
          <w:iCs/>
          <w:color w:val="0070C0"/>
          <w:sz w:val="22"/>
          <w:szCs w:val="22"/>
        </w:rPr>
        <w:t xml:space="preserve"> non-</w:t>
      </w:r>
      <w:proofErr w:type="spellStart"/>
      <w:r w:rsidRPr="00663CC0">
        <w:rPr>
          <w:rFonts w:ascii="Calibri" w:hAnsi="Calibri" w:cs="Calibri"/>
          <w:i/>
          <w:iCs/>
          <w:color w:val="0070C0"/>
          <w:sz w:val="22"/>
          <w:szCs w:val="22"/>
        </w:rPr>
        <w:t>conformities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identified</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during</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audits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within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the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agreed</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timeframe</w:t>
      </w:r>
      <w:proofErr w:type="spellEnd"/>
      <w:r w:rsidRPr="00663CC0">
        <w:rPr>
          <w:rFonts w:ascii="Calibri" w:hAnsi="Calibri" w:cs="Calibri"/>
          <w:i/>
          <w:iCs/>
          <w:color w:val="0070C0"/>
          <w:sz w:val="22"/>
          <w:szCs w:val="22"/>
        </w:rPr>
        <w:t>.</w:t>
      </w:r>
    </w:p>
    <w:p w14:paraId="533A29A8" w14:textId="3A095E73" w:rsidR="00663CC0" w:rsidRPr="00663CC0" w:rsidRDefault="00663CC0" w:rsidP="00663CC0">
      <w:pPr>
        <w:jc w:val="both"/>
        <w:rPr>
          <w:rFonts w:ascii="Calibri" w:hAnsi="Calibri" w:cs="Calibri"/>
          <w:sz w:val="22"/>
          <w:szCs w:val="22"/>
        </w:rPr>
      </w:pPr>
      <w:r w:rsidRPr="00663CC0">
        <w:rPr>
          <w:rFonts w:ascii="Calibri" w:hAnsi="Calibri" w:cs="Calibri"/>
          <w:sz w:val="22"/>
          <w:szCs w:val="22"/>
        </w:rPr>
        <w:t xml:space="preserve">Uso indebido o engañoso del certificado o logotipo </w:t>
      </w:r>
      <w:proofErr w:type="gramStart"/>
      <w:r w:rsidRPr="00663CC0">
        <w:rPr>
          <w:rFonts w:ascii="Calibri" w:hAnsi="Calibri" w:cs="Calibri"/>
          <w:sz w:val="22"/>
          <w:szCs w:val="22"/>
        </w:rPr>
        <w:t>halal.</w:t>
      </w:r>
      <w:r>
        <w:rPr>
          <w:rFonts w:ascii="Calibri" w:hAnsi="Calibri" w:cs="Calibri"/>
          <w:sz w:val="22"/>
          <w:szCs w:val="22"/>
        </w:rPr>
        <w:t>/</w:t>
      </w:r>
      <w:proofErr w:type="spellStart"/>
      <w:proofErr w:type="gramEnd"/>
      <w:r w:rsidRPr="00663CC0">
        <w:rPr>
          <w:rFonts w:ascii="Calibri" w:hAnsi="Calibri" w:cs="Calibri"/>
          <w:i/>
          <w:iCs/>
          <w:color w:val="0070C0"/>
          <w:sz w:val="22"/>
          <w:szCs w:val="22"/>
        </w:rPr>
        <w:t>Misuse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or</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misleading</w:t>
      </w:r>
      <w:proofErr w:type="spellEnd"/>
      <w:r w:rsidRPr="00663CC0">
        <w:rPr>
          <w:rFonts w:ascii="Calibri" w:hAnsi="Calibri" w:cs="Calibri"/>
          <w:i/>
          <w:iCs/>
          <w:color w:val="0070C0"/>
          <w:sz w:val="22"/>
          <w:szCs w:val="22"/>
        </w:rPr>
        <w:t xml:space="preserve"> use </w:t>
      </w:r>
      <w:proofErr w:type="spellStart"/>
      <w:r w:rsidRPr="00663CC0">
        <w:rPr>
          <w:rFonts w:ascii="Calibri" w:hAnsi="Calibri" w:cs="Calibri"/>
          <w:i/>
          <w:iCs/>
          <w:color w:val="0070C0"/>
          <w:sz w:val="22"/>
          <w:szCs w:val="22"/>
        </w:rPr>
        <w:t>of</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the</w:t>
      </w:r>
      <w:proofErr w:type="spellEnd"/>
      <w:r w:rsidRPr="00663CC0">
        <w:rPr>
          <w:rFonts w:ascii="Calibri" w:hAnsi="Calibri" w:cs="Calibri"/>
          <w:i/>
          <w:iCs/>
          <w:color w:val="0070C0"/>
          <w:sz w:val="22"/>
          <w:szCs w:val="22"/>
        </w:rPr>
        <w:t xml:space="preserve"> halal </w:t>
      </w:r>
      <w:proofErr w:type="spellStart"/>
      <w:r w:rsidRPr="00663CC0">
        <w:rPr>
          <w:rFonts w:ascii="Calibri" w:hAnsi="Calibri" w:cs="Calibri"/>
          <w:i/>
          <w:iCs/>
          <w:color w:val="0070C0"/>
          <w:sz w:val="22"/>
          <w:szCs w:val="22"/>
        </w:rPr>
        <w:t>certificate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or</w:t>
      </w:r>
      <w:proofErr w:type="spellEnd"/>
      <w:r w:rsidRPr="00663CC0">
        <w:rPr>
          <w:rFonts w:ascii="Calibri" w:hAnsi="Calibri" w:cs="Calibri"/>
          <w:i/>
          <w:iCs/>
          <w:color w:val="0070C0"/>
          <w:sz w:val="22"/>
          <w:szCs w:val="22"/>
        </w:rPr>
        <w:t xml:space="preserve"> logo.</w:t>
      </w:r>
    </w:p>
    <w:p w14:paraId="795CF77B" w14:textId="21853207" w:rsidR="00663CC0" w:rsidRPr="00663CC0" w:rsidRDefault="00663CC0" w:rsidP="00663CC0">
      <w:pPr>
        <w:jc w:val="both"/>
        <w:rPr>
          <w:rFonts w:ascii="Calibri" w:hAnsi="Calibri" w:cs="Calibri"/>
          <w:sz w:val="22"/>
          <w:szCs w:val="22"/>
        </w:rPr>
      </w:pPr>
      <w:r w:rsidRPr="00663CC0">
        <w:rPr>
          <w:rFonts w:ascii="Calibri" w:hAnsi="Calibri" w:cs="Calibri"/>
          <w:sz w:val="22"/>
          <w:szCs w:val="22"/>
        </w:rPr>
        <w:t>Incumplimiento temporal de los requisitos halal (por ejemplo, problemas en la cadena de suministro, incidentes de contaminación</w:t>
      </w:r>
      <w:proofErr w:type="gramStart"/>
      <w:r w:rsidRPr="00663CC0">
        <w:rPr>
          <w:rFonts w:ascii="Calibri" w:hAnsi="Calibri" w:cs="Calibri"/>
          <w:sz w:val="22"/>
          <w:szCs w:val="22"/>
        </w:rPr>
        <w:t>).</w:t>
      </w:r>
      <w:r>
        <w:rPr>
          <w:rFonts w:ascii="Calibri" w:hAnsi="Calibri" w:cs="Calibri"/>
          <w:sz w:val="22"/>
          <w:szCs w:val="22"/>
        </w:rPr>
        <w:t>/</w:t>
      </w:r>
      <w:proofErr w:type="spellStart"/>
      <w:proofErr w:type="gramEnd"/>
      <w:r w:rsidRPr="00663CC0">
        <w:rPr>
          <w:rFonts w:ascii="Calibri" w:hAnsi="Calibri" w:cs="Calibri"/>
          <w:i/>
          <w:iCs/>
          <w:color w:val="0070C0"/>
          <w:sz w:val="22"/>
          <w:szCs w:val="22"/>
        </w:rPr>
        <w:t>Temporary</w:t>
      </w:r>
      <w:proofErr w:type="spellEnd"/>
      <w:r w:rsidRPr="00663CC0">
        <w:rPr>
          <w:rFonts w:ascii="Calibri" w:hAnsi="Calibri" w:cs="Calibri"/>
          <w:i/>
          <w:iCs/>
          <w:color w:val="0070C0"/>
          <w:sz w:val="22"/>
          <w:szCs w:val="22"/>
        </w:rPr>
        <w:t xml:space="preserve"> non-</w:t>
      </w:r>
      <w:proofErr w:type="spellStart"/>
      <w:r w:rsidRPr="00663CC0">
        <w:rPr>
          <w:rFonts w:ascii="Calibri" w:hAnsi="Calibri" w:cs="Calibri"/>
          <w:i/>
          <w:iCs/>
          <w:color w:val="0070C0"/>
          <w:sz w:val="22"/>
          <w:szCs w:val="22"/>
        </w:rPr>
        <w:t>compliance</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with</w:t>
      </w:r>
      <w:proofErr w:type="spellEnd"/>
      <w:r w:rsidRPr="00663CC0">
        <w:rPr>
          <w:rFonts w:ascii="Calibri" w:hAnsi="Calibri" w:cs="Calibri"/>
          <w:i/>
          <w:iCs/>
          <w:color w:val="0070C0"/>
          <w:sz w:val="22"/>
          <w:szCs w:val="22"/>
        </w:rPr>
        <w:t xml:space="preserve"> halal </w:t>
      </w:r>
      <w:proofErr w:type="spellStart"/>
      <w:r w:rsidRPr="00663CC0">
        <w:rPr>
          <w:rFonts w:ascii="Calibri" w:hAnsi="Calibri" w:cs="Calibri"/>
          <w:i/>
          <w:iCs/>
          <w:color w:val="0070C0"/>
          <w:sz w:val="22"/>
          <w:szCs w:val="22"/>
        </w:rPr>
        <w:t>requirements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e.g</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supply</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chain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issues</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contamination</w:t>
      </w:r>
      <w:proofErr w:type="spellEnd"/>
      <w:r w:rsidRPr="00663CC0">
        <w:rPr>
          <w:rFonts w:ascii="Calibri" w:hAnsi="Calibri" w:cs="Calibri"/>
          <w:i/>
          <w:iCs/>
          <w:color w:val="0070C0"/>
          <w:sz w:val="22"/>
          <w:szCs w:val="22"/>
        </w:rPr>
        <w:t xml:space="preserve"> </w:t>
      </w:r>
      <w:proofErr w:type="spellStart"/>
      <w:r w:rsidRPr="00663CC0">
        <w:rPr>
          <w:rFonts w:ascii="Calibri" w:hAnsi="Calibri" w:cs="Calibri"/>
          <w:i/>
          <w:iCs/>
          <w:color w:val="0070C0"/>
          <w:sz w:val="22"/>
          <w:szCs w:val="22"/>
        </w:rPr>
        <w:t>incidents</w:t>
      </w:r>
      <w:proofErr w:type="spellEnd"/>
      <w:r w:rsidRPr="00663CC0">
        <w:rPr>
          <w:rFonts w:ascii="Calibri" w:hAnsi="Calibri" w:cs="Calibri"/>
          <w:i/>
          <w:iCs/>
          <w:color w:val="0070C0"/>
          <w:sz w:val="22"/>
          <w:szCs w:val="22"/>
        </w:rPr>
        <w:t>).</w:t>
      </w:r>
    </w:p>
    <w:p w14:paraId="7E8F27A2" w14:textId="39ED9882" w:rsidR="00663CC0" w:rsidRPr="003E7475" w:rsidRDefault="00663CC0" w:rsidP="00663CC0">
      <w:pPr>
        <w:jc w:val="both"/>
        <w:rPr>
          <w:rFonts w:ascii="Calibri" w:hAnsi="Calibri" w:cs="Calibri"/>
          <w:sz w:val="22"/>
          <w:szCs w:val="22"/>
        </w:rPr>
      </w:pPr>
      <w:r w:rsidRPr="00663CC0">
        <w:rPr>
          <w:rFonts w:ascii="Calibri" w:hAnsi="Calibri" w:cs="Calibri"/>
          <w:sz w:val="22"/>
          <w:szCs w:val="22"/>
        </w:rPr>
        <w:t>Incumplimiento de los requisitos del organismo de certificación (por ejemplo, retrasos en los pagos, denegación de acceso para auditorías</w:t>
      </w:r>
      <w:proofErr w:type="gramStart"/>
      <w:r w:rsidRPr="00663CC0">
        <w:rPr>
          <w:rFonts w:ascii="Calibri" w:hAnsi="Calibri" w:cs="Calibri"/>
          <w:sz w:val="22"/>
          <w:szCs w:val="22"/>
        </w:rPr>
        <w:t>).</w:t>
      </w:r>
      <w:r w:rsidR="003E7475">
        <w:rPr>
          <w:rFonts w:ascii="Calibri" w:hAnsi="Calibri" w:cs="Calibri"/>
          <w:sz w:val="22"/>
          <w:szCs w:val="22"/>
        </w:rPr>
        <w:t>/</w:t>
      </w:r>
      <w:proofErr w:type="spellStart"/>
      <w:proofErr w:type="gramEnd"/>
      <w:r w:rsidR="003E7475" w:rsidRPr="003E7475">
        <w:rPr>
          <w:rFonts w:ascii="Calibri" w:hAnsi="Calibri" w:cs="Calibri"/>
          <w:i/>
          <w:iCs/>
          <w:color w:val="0070C0"/>
          <w:sz w:val="22"/>
          <w:szCs w:val="22"/>
        </w:rPr>
        <w:t>Failure</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to</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comply</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with</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certification</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body</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requirements</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e.g</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payment</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delays</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access</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denial</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for</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audits</w:t>
      </w:r>
      <w:proofErr w:type="spellEnd"/>
      <w:r w:rsidR="003E7475" w:rsidRPr="003E7475">
        <w:rPr>
          <w:rFonts w:ascii="Calibri" w:hAnsi="Calibri" w:cs="Calibri"/>
          <w:i/>
          <w:iCs/>
          <w:color w:val="0070C0"/>
          <w:sz w:val="22"/>
          <w:szCs w:val="22"/>
        </w:rPr>
        <w:t>).</w:t>
      </w:r>
    </w:p>
    <w:p w14:paraId="54F07F17" w14:textId="77777777" w:rsidR="00663CC0" w:rsidRPr="003E7475" w:rsidRDefault="00663CC0" w:rsidP="00663CC0">
      <w:pPr>
        <w:jc w:val="both"/>
        <w:rPr>
          <w:rFonts w:ascii="Calibri" w:hAnsi="Calibri" w:cs="Calibri"/>
          <w:sz w:val="22"/>
          <w:szCs w:val="22"/>
        </w:rPr>
      </w:pPr>
    </w:p>
    <w:p w14:paraId="29487E55" w14:textId="33F6C12B" w:rsidR="00663CC0" w:rsidRPr="003E7475" w:rsidRDefault="00663CC0" w:rsidP="00663CC0">
      <w:pPr>
        <w:jc w:val="both"/>
        <w:rPr>
          <w:rFonts w:ascii="Calibri" w:hAnsi="Calibri" w:cs="Calibri"/>
          <w:b/>
          <w:bCs/>
          <w:sz w:val="22"/>
          <w:szCs w:val="22"/>
        </w:rPr>
      </w:pPr>
      <w:r w:rsidRPr="003E7475">
        <w:rPr>
          <w:rFonts w:ascii="Calibri" w:hAnsi="Calibri" w:cs="Calibri"/>
          <w:b/>
          <w:bCs/>
          <w:sz w:val="22"/>
          <w:szCs w:val="22"/>
        </w:rPr>
        <w:lastRenderedPageBreak/>
        <w:t>5.2 Criterios de retirada</w:t>
      </w:r>
      <w:r w:rsidR="003E7475" w:rsidRPr="003E7475">
        <w:rPr>
          <w:rFonts w:ascii="Calibri" w:hAnsi="Calibri" w:cs="Calibri"/>
          <w:b/>
          <w:bCs/>
          <w:sz w:val="22"/>
          <w:szCs w:val="22"/>
        </w:rPr>
        <w:t>/</w:t>
      </w:r>
      <w:proofErr w:type="spellStart"/>
      <w:r w:rsidR="003E7475" w:rsidRPr="003E7475">
        <w:rPr>
          <w:rFonts w:ascii="Calibri" w:hAnsi="Calibri" w:cs="Calibri"/>
          <w:b/>
          <w:bCs/>
          <w:i/>
          <w:iCs/>
          <w:color w:val="0070C0"/>
          <w:sz w:val="22"/>
          <w:szCs w:val="22"/>
        </w:rPr>
        <w:t>Criteria</w:t>
      </w:r>
      <w:proofErr w:type="spellEnd"/>
      <w:r w:rsidR="003E7475" w:rsidRPr="003E7475">
        <w:rPr>
          <w:rFonts w:ascii="Calibri" w:hAnsi="Calibri" w:cs="Calibri"/>
          <w:b/>
          <w:bCs/>
          <w:i/>
          <w:iCs/>
          <w:color w:val="0070C0"/>
          <w:sz w:val="22"/>
          <w:szCs w:val="22"/>
        </w:rPr>
        <w:t xml:space="preserve"> </w:t>
      </w:r>
      <w:proofErr w:type="spellStart"/>
      <w:r w:rsidR="003E7475" w:rsidRPr="003E7475">
        <w:rPr>
          <w:rFonts w:ascii="Calibri" w:hAnsi="Calibri" w:cs="Calibri"/>
          <w:b/>
          <w:bCs/>
          <w:i/>
          <w:iCs/>
          <w:color w:val="0070C0"/>
          <w:sz w:val="22"/>
          <w:szCs w:val="22"/>
        </w:rPr>
        <w:t>for</w:t>
      </w:r>
      <w:proofErr w:type="spellEnd"/>
      <w:r w:rsidR="003E7475" w:rsidRPr="003E7475">
        <w:rPr>
          <w:rFonts w:ascii="Calibri" w:hAnsi="Calibri" w:cs="Calibri"/>
          <w:b/>
          <w:bCs/>
          <w:i/>
          <w:iCs/>
          <w:color w:val="0070C0"/>
          <w:sz w:val="22"/>
          <w:szCs w:val="22"/>
        </w:rPr>
        <w:t xml:space="preserve"> </w:t>
      </w:r>
      <w:proofErr w:type="spellStart"/>
      <w:r w:rsidR="003E7475" w:rsidRPr="003E7475">
        <w:rPr>
          <w:rFonts w:ascii="Calibri" w:hAnsi="Calibri" w:cs="Calibri"/>
          <w:b/>
          <w:bCs/>
          <w:i/>
          <w:iCs/>
          <w:color w:val="0070C0"/>
          <w:sz w:val="22"/>
          <w:szCs w:val="22"/>
        </w:rPr>
        <w:t>Withdrawal</w:t>
      </w:r>
      <w:proofErr w:type="spellEnd"/>
    </w:p>
    <w:p w14:paraId="5D2348B6" w14:textId="362AE2ED" w:rsidR="00663CC0" w:rsidRPr="00663CC0" w:rsidRDefault="00663CC0" w:rsidP="00663CC0">
      <w:pPr>
        <w:jc w:val="both"/>
        <w:rPr>
          <w:rFonts w:ascii="Calibri" w:hAnsi="Calibri" w:cs="Calibri"/>
          <w:sz w:val="22"/>
          <w:szCs w:val="22"/>
        </w:rPr>
      </w:pPr>
      <w:r w:rsidRPr="00663CC0">
        <w:rPr>
          <w:rFonts w:ascii="Calibri" w:hAnsi="Calibri" w:cs="Calibri"/>
          <w:sz w:val="22"/>
          <w:szCs w:val="22"/>
        </w:rPr>
        <w:t>Se podrá retirar la certificación si</w:t>
      </w:r>
      <w:r w:rsidR="003E7475">
        <w:rPr>
          <w:rFonts w:ascii="Calibri" w:hAnsi="Calibri" w:cs="Calibri"/>
          <w:sz w:val="22"/>
          <w:szCs w:val="22"/>
        </w:rPr>
        <w:t>/</w:t>
      </w:r>
      <w:proofErr w:type="spellStart"/>
      <w:r w:rsidR="003E7475" w:rsidRPr="003E7475">
        <w:rPr>
          <w:rFonts w:ascii="Calibri" w:hAnsi="Calibri" w:cs="Calibri"/>
          <w:i/>
          <w:iCs/>
          <w:color w:val="0070C0"/>
          <w:sz w:val="22"/>
          <w:szCs w:val="22"/>
        </w:rPr>
        <w:t>Certification</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may</w:t>
      </w:r>
      <w:proofErr w:type="spellEnd"/>
      <w:r w:rsidR="003E7475" w:rsidRPr="003E7475">
        <w:rPr>
          <w:rFonts w:ascii="Calibri" w:hAnsi="Calibri" w:cs="Calibri"/>
          <w:i/>
          <w:iCs/>
          <w:color w:val="0070C0"/>
          <w:sz w:val="22"/>
          <w:szCs w:val="22"/>
        </w:rPr>
        <w:t xml:space="preserve"> be </w:t>
      </w:r>
      <w:proofErr w:type="spellStart"/>
      <w:r w:rsidR="003E7475" w:rsidRPr="003E7475">
        <w:rPr>
          <w:rFonts w:ascii="Calibri" w:hAnsi="Calibri" w:cs="Calibri"/>
          <w:i/>
          <w:iCs/>
          <w:color w:val="0070C0"/>
          <w:sz w:val="22"/>
          <w:szCs w:val="22"/>
        </w:rPr>
        <w:t>withdrawn</w:t>
      </w:r>
      <w:proofErr w:type="spellEnd"/>
      <w:r w:rsidR="003E7475" w:rsidRPr="003E7475">
        <w:rPr>
          <w:rFonts w:ascii="Calibri" w:hAnsi="Calibri" w:cs="Calibri"/>
          <w:i/>
          <w:iCs/>
          <w:color w:val="0070C0"/>
          <w:sz w:val="22"/>
          <w:szCs w:val="22"/>
        </w:rPr>
        <w:t xml:space="preserve"> </w:t>
      </w:r>
      <w:proofErr w:type="spellStart"/>
      <w:r w:rsidR="003E7475" w:rsidRPr="003E7475">
        <w:rPr>
          <w:rFonts w:ascii="Calibri" w:hAnsi="Calibri" w:cs="Calibri"/>
          <w:i/>
          <w:iCs/>
          <w:color w:val="0070C0"/>
          <w:sz w:val="22"/>
          <w:szCs w:val="22"/>
        </w:rPr>
        <w:t>if</w:t>
      </w:r>
      <w:proofErr w:type="spellEnd"/>
      <w:r w:rsidR="003E7475" w:rsidRPr="003E7475">
        <w:rPr>
          <w:rFonts w:ascii="Calibri" w:hAnsi="Calibri" w:cs="Calibri"/>
          <w:i/>
          <w:iCs/>
          <w:color w:val="0070C0"/>
          <w:sz w:val="22"/>
          <w:szCs w:val="22"/>
        </w:rPr>
        <w:t>:</w:t>
      </w:r>
    </w:p>
    <w:p w14:paraId="2DA9530C" w14:textId="72391E54" w:rsidR="00663CC0" w:rsidRPr="00AE2C02" w:rsidRDefault="00663CC0" w:rsidP="00AE2C02">
      <w:pPr>
        <w:pStyle w:val="ListParagraph"/>
        <w:numPr>
          <w:ilvl w:val="0"/>
          <w:numId w:val="1"/>
        </w:numPr>
        <w:jc w:val="both"/>
        <w:rPr>
          <w:rFonts w:ascii="Calibri" w:hAnsi="Calibri" w:cs="Calibri"/>
          <w:sz w:val="22"/>
          <w:szCs w:val="22"/>
        </w:rPr>
      </w:pPr>
      <w:r w:rsidRPr="00AE2C02">
        <w:rPr>
          <w:rFonts w:ascii="Calibri" w:hAnsi="Calibri" w:cs="Calibri"/>
          <w:sz w:val="22"/>
          <w:szCs w:val="22"/>
        </w:rPr>
        <w:t xml:space="preserve">El cliente no resuelve las cuestiones que dieron lugar a la suspensión en el plazo </w:t>
      </w:r>
      <w:proofErr w:type="gramStart"/>
      <w:r w:rsidRPr="00AE2C02">
        <w:rPr>
          <w:rFonts w:ascii="Calibri" w:hAnsi="Calibri" w:cs="Calibri"/>
          <w:sz w:val="22"/>
          <w:szCs w:val="22"/>
        </w:rPr>
        <w:t>especificado.</w:t>
      </w:r>
      <w:r w:rsidR="003E7475" w:rsidRPr="00AE2C02">
        <w:rPr>
          <w:rFonts w:ascii="Calibri" w:hAnsi="Calibri" w:cs="Calibri"/>
          <w:sz w:val="22"/>
          <w:szCs w:val="22"/>
        </w:rPr>
        <w:t>/</w:t>
      </w:r>
      <w:proofErr w:type="spellStart"/>
      <w:proofErr w:type="gramEnd"/>
      <w:r w:rsidR="003E7475" w:rsidRPr="00AE2C02">
        <w:rPr>
          <w:rFonts w:ascii="Calibri" w:hAnsi="Calibri" w:cs="Calibri"/>
          <w:i/>
          <w:iCs/>
          <w:color w:val="0070C0"/>
          <w:sz w:val="22"/>
          <w:szCs w:val="22"/>
        </w:rPr>
        <w:t>The</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client</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fails</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to</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resolve</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issues</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leading</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to</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suspension</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within</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the</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specified</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period</w:t>
      </w:r>
      <w:proofErr w:type="spellEnd"/>
      <w:r w:rsidR="003E7475" w:rsidRPr="00AE2C02">
        <w:rPr>
          <w:rFonts w:ascii="Calibri" w:hAnsi="Calibri" w:cs="Calibri"/>
          <w:i/>
          <w:iCs/>
          <w:color w:val="0070C0"/>
          <w:sz w:val="22"/>
          <w:szCs w:val="22"/>
        </w:rPr>
        <w:t>.</w:t>
      </w:r>
    </w:p>
    <w:p w14:paraId="53E3C089" w14:textId="155E6EEE" w:rsidR="00663CC0" w:rsidRPr="00AE2C02" w:rsidRDefault="00663CC0" w:rsidP="00AE2C02">
      <w:pPr>
        <w:pStyle w:val="ListParagraph"/>
        <w:numPr>
          <w:ilvl w:val="0"/>
          <w:numId w:val="1"/>
        </w:numPr>
        <w:jc w:val="both"/>
        <w:rPr>
          <w:rFonts w:ascii="Calibri" w:hAnsi="Calibri" w:cs="Calibri"/>
          <w:sz w:val="22"/>
          <w:szCs w:val="22"/>
        </w:rPr>
      </w:pPr>
      <w:r w:rsidRPr="00AE2C02">
        <w:rPr>
          <w:rFonts w:ascii="Calibri" w:hAnsi="Calibri" w:cs="Calibri"/>
          <w:sz w:val="22"/>
          <w:szCs w:val="22"/>
        </w:rPr>
        <w:t xml:space="preserve">Se identifican no conformidades graves o repetidas que ponen en peligro el cumplimiento </w:t>
      </w:r>
      <w:proofErr w:type="gramStart"/>
      <w:r w:rsidRPr="00AE2C02">
        <w:rPr>
          <w:rFonts w:ascii="Calibri" w:hAnsi="Calibri" w:cs="Calibri"/>
          <w:sz w:val="22"/>
          <w:szCs w:val="22"/>
        </w:rPr>
        <w:t>halal.</w:t>
      </w:r>
      <w:r w:rsidR="003E7475" w:rsidRPr="00AE2C02">
        <w:rPr>
          <w:rFonts w:ascii="Calibri" w:hAnsi="Calibri" w:cs="Calibri"/>
          <w:sz w:val="22"/>
          <w:szCs w:val="22"/>
        </w:rPr>
        <w:t>/</w:t>
      </w:r>
      <w:proofErr w:type="spellStart"/>
      <w:proofErr w:type="gramEnd"/>
      <w:r w:rsidR="003E7475" w:rsidRPr="00AE2C02">
        <w:rPr>
          <w:rFonts w:ascii="Calibri" w:hAnsi="Calibri" w:cs="Calibri"/>
          <w:i/>
          <w:iCs/>
          <w:color w:val="0070C0"/>
          <w:sz w:val="22"/>
          <w:szCs w:val="22"/>
        </w:rPr>
        <w:t>Serious</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or</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repeated</w:t>
      </w:r>
      <w:proofErr w:type="spellEnd"/>
      <w:r w:rsidR="003E7475" w:rsidRPr="00AE2C02">
        <w:rPr>
          <w:rFonts w:ascii="Calibri" w:hAnsi="Calibri" w:cs="Calibri"/>
          <w:i/>
          <w:iCs/>
          <w:color w:val="0070C0"/>
          <w:sz w:val="22"/>
          <w:szCs w:val="22"/>
        </w:rPr>
        <w:t xml:space="preserve"> non-</w:t>
      </w:r>
      <w:proofErr w:type="spellStart"/>
      <w:r w:rsidR="003E7475" w:rsidRPr="00AE2C02">
        <w:rPr>
          <w:rFonts w:ascii="Calibri" w:hAnsi="Calibri" w:cs="Calibri"/>
          <w:i/>
          <w:iCs/>
          <w:color w:val="0070C0"/>
          <w:sz w:val="22"/>
          <w:szCs w:val="22"/>
        </w:rPr>
        <w:t>conformities</w:t>
      </w:r>
      <w:proofErr w:type="spellEnd"/>
      <w:r w:rsidR="003E7475" w:rsidRPr="00AE2C02">
        <w:rPr>
          <w:rFonts w:ascii="Calibri" w:hAnsi="Calibri" w:cs="Calibri"/>
          <w:i/>
          <w:iCs/>
          <w:color w:val="0070C0"/>
          <w:sz w:val="22"/>
          <w:szCs w:val="22"/>
        </w:rPr>
        <w:t xml:space="preserve"> are </w:t>
      </w:r>
      <w:proofErr w:type="spellStart"/>
      <w:r w:rsidR="003E7475" w:rsidRPr="00AE2C02">
        <w:rPr>
          <w:rFonts w:ascii="Calibri" w:hAnsi="Calibri" w:cs="Calibri"/>
          <w:i/>
          <w:iCs/>
          <w:color w:val="0070C0"/>
          <w:sz w:val="22"/>
          <w:szCs w:val="22"/>
        </w:rPr>
        <w:t>identified</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jeopardizing</w:t>
      </w:r>
      <w:proofErr w:type="spellEnd"/>
      <w:r w:rsidR="003E7475" w:rsidRPr="00AE2C02">
        <w:rPr>
          <w:rFonts w:ascii="Calibri" w:hAnsi="Calibri" w:cs="Calibri"/>
          <w:i/>
          <w:iCs/>
          <w:color w:val="0070C0"/>
          <w:sz w:val="22"/>
          <w:szCs w:val="22"/>
        </w:rPr>
        <w:t xml:space="preserve"> halal </w:t>
      </w:r>
      <w:proofErr w:type="spellStart"/>
      <w:r w:rsidR="003E7475" w:rsidRPr="00AE2C02">
        <w:rPr>
          <w:rFonts w:ascii="Calibri" w:hAnsi="Calibri" w:cs="Calibri"/>
          <w:i/>
          <w:iCs/>
          <w:color w:val="0070C0"/>
          <w:sz w:val="22"/>
          <w:szCs w:val="22"/>
        </w:rPr>
        <w:t>compliance</w:t>
      </w:r>
      <w:proofErr w:type="spellEnd"/>
      <w:r w:rsidR="003E7475" w:rsidRPr="00AE2C02">
        <w:rPr>
          <w:rFonts w:ascii="Calibri" w:hAnsi="Calibri" w:cs="Calibri"/>
          <w:i/>
          <w:iCs/>
          <w:color w:val="0070C0"/>
          <w:sz w:val="22"/>
          <w:szCs w:val="22"/>
        </w:rPr>
        <w:t>.</w:t>
      </w:r>
    </w:p>
    <w:p w14:paraId="635E250E" w14:textId="12AE4AC0" w:rsidR="00663CC0" w:rsidRPr="00AE2C02" w:rsidRDefault="00663CC0" w:rsidP="00AE2C02">
      <w:pPr>
        <w:pStyle w:val="ListParagraph"/>
        <w:numPr>
          <w:ilvl w:val="0"/>
          <w:numId w:val="1"/>
        </w:numPr>
        <w:jc w:val="both"/>
        <w:rPr>
          <w:rFonts w:ascii="Calibri" w:hAnsi="Calibri" w:cs="Calibri"/>
          <w:sz w:val="22"/>
          <w:szCs w:val="22"/>
        </w:rPr>
      </w:pPr>
      <w:r w:rsidRPr="00AE2C02">
        <w:rPr>
          <w:rFonts w:ascii="Calibri" w:hAnsi="Calibri" w:cs="Calibri"/>
          <w:sz w:val="22"/>
          <w:szCs w:val="22"/>
        </w:rPr>
        <w:t xml:space="preserve">Hay pruebas de actividades fraudulentas, falsificación de registros o violación deliberada de los requisitos </w:t>
      </w:r>
      <w:proofErr w:type="gramStart"/>
      <w:r w:rsidRPr="00AE2C02">
        <w:rPr>
          <w:rFonts w:ascii="Calibri" w:hAnsi="Calibri" w:cs="Calibri"/>
          <w:sz w:val="22"/>
          <w:szCs w:val="22"/>
        </w:rPr>
        <w:t>halal.</w:t>
      </w:r>
      <w:r w:rsidR="003E7475" w:rsidRPr="00AE2C02">
        <w:rPr>
          <w:rFonts w:ascii="Calibri" w:hAnsi="Calibri" w:cs="Calibri"/>
          <w:sz w:val="22"/>
          <w:szCs w:val="22"/>
        </w:rPr>
        <w:t>/</w:t>
      </w:r>
      <w:proofErr w:type="spellStart"/>
      <w:proofErr w:type="gramEnd"/>
      <w:r w:rsidR="003E7475" w:rsidRPr="00AE2C02">
        <w:rPr>
          <w:rFonts w:ascii="Calibri" w:hAnsi="Calibri" w:cs="Calibri"/>
          <w:i/>
          <w:iCs/>
          <w:color w:val="0070C0"/>
          <w:sz w:val="22"/>
          <w:szCs w:val="22"/>
        </w:rPr>
        <w:t>Evidence</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of</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fraudulent</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activities</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falsified</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records</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or</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deliberate</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violation</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of</w:t>
      </w:r>
      <w:proofErr w:type="spellEnd"/>
      <w:r w:rsidR="003E7475" w:rsidRPr="00AE2C02">
        <w:rPr>
          <w:rFonts w:ascii="Calibri" w:hAnsi="Calibri" w:cs="Calibri"/>
          <w:i/>
          <w:iCs/>
          <w:color w:val="0070C0"/>
          <w:sz w:val="22"/>
          <w:szCs w:val="22"/>
        </w:rPr>
        <w:t xml:space="preserve"> halal </w:t>
      </w:r>
      <w:proofErr w:type="spellStart"/>
      <w:r w:rsidR="003E7475" w:rsidRPr="00AE2C02">
        <w:rPr>
          <w:rFonts w:ascii="Calibri" w:hAnsi="Calibri" w:cs="Calibri"/>
          <w:i/>
          <w:iCs/>
          <w:color w:val="0070C0"/>
          <w:sz w:val="22"/>
          <w:szCs w:val="22"/>
        </w:rPr>
        <w:t>requirements</w:t>
      </w:r>
      <w:proofErr w:type="spellEnd"/>
      <w:r w:rsidR="003E7475" w:rsidRPr="00AE2C02">
        <w:rPr>
          <w:rFonts w:ascii="Calibri" w:hAnsi="Calibri" w:cs="Calibri"/>
          <w:i/>
          <w:iCs/>
          <w:color w:val="0070C0"/>
          <w:sz w:val="22"/>
          <w:szCs w:val="22"/>
        </w:rPr>
        <w:t>.</w:t>
      </w:r>
    </w:p>
    <w:p w14:paraId="37382559" w14:textId="5A4FFE9E" w:rsidR="00663CC0" w:rsidRPr="00AE2C02" w:rsidRDefault="00663CC0" w:rsidP="00AE2C02">
      <w:pPr>
        <w:pStyle w:val="ListParagraph"/>
        <w:numPr>
          <w:ilvl w:val="0"/>
          <w:numId w:val="1"/>
        </w:numPr>
        <w:jc w:val="both"/>
        <w:rPr>
          <w:rFonts w:ascii="Calibri" w:hAnsi="Calibri" w:cs="Calibri"/>
          <w:i/>
          <w:iCs/>
          <w:color w:val="0070C0"/>
          <w:sz w:val="22"/>
          <w:szCs w:val="22"/>
        </w:rPr>
      </w:pPr>
      <w:r w:rsidRPr="00AE2C02">
        <w:rPr>
          <w:rFonts w:ascii="Calibri" w:hAnsi="Calibri" w:cs="Calibri"/>
          <w:sz w:val="22"/>
          <w:szCs w:val="22"/>
        </w:rPr>
        <w:t xml:space="preserve">Solicitud voluntaria del cliente de suspender la </w:t>
      </w:r>
      <w:proofErr w:type="gramStart"/>
      <w:r w:rsidRPr="00AE2C02">
        <w:rPr>
          <w:rFonts w:ascii="Calibri" w:hAnsi="Calibri" w:cs="Calibri"/>
          <w:sz w:val="22"/>
          <w:szCs w:val="22"/>
        </w:rPr>
        <w:t>certificación.</w:t>
      </w:r>
      <w:r w:rsidR="003E7475" w:rsidRPr="00AE2C02">
        <w:rPr>
          <w:rFonts w:ascii="Calibri" w:hAnsi="Calibri" w:cs="Calibri"/>
          <w:sz w:val="22"/>
          <w:szCs w:val="22"/>
        </w:rPr>
        <w:t>/</w:t>
      </w:r>
      <w:proofErr w:type="spellStart"/>
      <w:proofErr w:type="gramEnd"/>
      <w:r w:rsidR="003E7475" w:rsidRPr="00AE2C02">
        <w:rPr>
          <w:rFonts w:ascii="Calibri" w:hAnsi="Calibri" w:cs="Calibri"/>
          <w:i/>
          <w:iCs/>
          <w:color w:val="0070C0"/>
          <w:sz w:val="22"/>
          <w:szCs w:val="22"/>
        </w:rPr>
        <w:t>Voluntary</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request</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by</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the</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client</w:t>
      </w:r>
      <w:proofErr w:type="spellEnd"/>
      <w:r w:rsidR="003E7475" w:rsidRPr="00AE2C02">
        <w:rPr>
          <w:rFonts w:ascii="Calibri" w:hAnsi="Calibri" w:cs="Calibri"/>
          <w:i/>
          <w:iCs/>
          <w:color w:val="0070C0"/>
          <w:sz w:val="22"/>
          <w:szCs w:val="22"/>
        </w:rPr>
        <w:t xml:space="preserve"> </w:t>
      </w:r>
      <w:proofErr w:type="spellStart"/>
      <w:r w:rsidR="003E7475" w:rsidRPr="00AE2C02">
        <w:rPr>
          <w:rFonts w:ascii="Calibri" w:hAnsi="Calibri" w:cs="Calibri"/>
          <w:i/>
          <w:iCs/>
          <w:color w:val="0070C0"/>
          <w:sz w:val="22"/>
          <w:szCs w:val="22"/>
        </w:rPr>
        <w:t>to</w:t>
      </w:r>
      <w:proofErr w:type="spellEnd"/>
      <w:r w:rsidR="003E7475" w:rsidRPr="00AE2C02">
        <w:rPr>
          <w:rFonts w:ascii="Calibri" w:hAnsi="Calibri" w:cs="Calibri"/>
          <w:i/>
          <w:iCs/>
          <w:color w:val="0070C0"/>
          <w:sz w:val="22"/>
          <w:szCs w:val="22"/>
        </w:rPr>
        <w:t xml:space="preserve"> discontinue </w:t>
      </w:r>
      <w:proofErr w:type="spellStart"/>
      <w:r w:rsidR="003E7475" w:rsidRPr="00AE2C02">
        <w:rPr>
          <w:rFonts w:ascii="Calibri" w:hAnsi="Calibri" w:cs="Calibri"/>
          <w:i/>
          <w:iCs/>
          <w:color w:val="0070C0"/>
          <w:sz w:val="22"/>
          <w:szCs w:val="22"/>
        </w:rPr>
        <w:t>certification</w:t>
      </w:r>
      <w:proofErr w:type="spellEnd"/>
      <w:r w:rsidR="003E7475" w:rsidRPr="00AE2C02">
        <w:rPr>
          <w:rFonts w:ascii="Calibri" w:hAnsi="Calibri" w:cs="Calibri"/>
          <w:i/>
          <w:iCs/>
          <w:color w:val="0070C0"/>
          <w:sz w:val="22"/>
          <w:szCs w:val="22"/>
        </w:rPr>
        <w:t>.</w:t>
      </w:r>
    </w:p>
    <w:p w14:paraId="442C8B1A" w14:textId="77777777" w:rsidR="003E7475" w:rsidRDefault="003E7475" w:rsidP="00663CC0">
      <w:pPr>
        <w:jc w:val="both"/>
        <w:rPr>
          <w:rFonts w:ascii="Calibri" w:hAnsi="Calibri" w:cs="Calibri"/>
          <w:i/>
          <w:iCs/>
          <w:color w:val="0070C0"/>
          <w:sz w:val="22"/>
          <w:szCs w:val="22"/>
        </w:rPr>
      </w:pPr>
    </w:p>
    <w:p w14:paraId="164A92C8" w14:textId="014ADD3D" w:rsidR="003C43C1" w:rsidRPr="003C43C1" w:rsidRDefault="003C43C1" w:rsidP="003C43C1">
      <w:pPr>
        <w:jc w:val="both"/>
        <w:rPr>
          <w:rFonts w:ascii="Calibri" w:hAnsi="Calibri" w:cs="Calibri"/>
          <w:b/>
          <w:bCs/>
          <w:sz w:val="22"/>
          <w:szCs w:val="22"/>
        </w:rPr>
      </w:pPr>
      <w:r w:rsidRPr="003C43C1">
        <w:rPr>
          <w:rFonts w:ascii="Calibri" w:hAnsi="Calibri" w:cs="Calibri"/>
          <w:b/>
          <w:bCs/>
          <w:sz w:val="22"/>
          <w:szCs w:val="22"/>
        </w:rPr>
        <w:t>5.3 Criterios para la reducción del alcance</w:t>
      </w:r>
      <w:r w:rsidRPr="003C43C1">
        <w:rPr>
          <w:rFonts w:ascii="Calibri" w:hAnsi="Calibri" w:cs="Calibri"/>
          <w:b/>
          <w:bCs/>
          <w:sz w:val="22"/>
          <w:szCs w:val="22"/>
        </w:rPr>
        <w:t>/</w:t>
      </w:r>
      <w:proofErr w:type="spellStart"/>
      <w:r w:rsidRPr="003C43C1">
        <w:rPr>
          <w:rFonts w:ascii="Calibri" w:hAnsi="Calibri" w:cs="Calibri"/>
          <w:b/>
          <w:bCs/>
          <w:i/>
          <w:iCs/>
          <w:color w:val="0070C0"/>
          <w:sz w:val="22"/>
          <w:szCs w:val="22"/>
        </w:rPr>
        <w:t>Criteria</w:t>
      </w:r>
      <w:proofErr w:type="spellEnd"/>
      <w:r w:rsidRPr="003C43C1">
        <w:rPr>
          <w:rFonts w:ascii="Calibri" w:hAnsi="Calibri" w:cs="Calibri"/>
          <w:b/>
          <w:bCs/>
          <w:i/>
          <w:iCs/>
          <w:color w:val="0070C0"/>
          <w:sz w:val="22"/>
          <w:szCs w:val="22"/>
        </w:rPr>
        <w:t xml:space="preserve"> </w:t>
      </w:r>
      <w:proofErr w:type="spellStart"/>
      <w:r w:rsidRPr="003C43C1">
        <w:rPr>
          <w:rFonts w:ascii="Calibri" w:hAnsi="Calibri" w:cs="Calibri"/>
          <w:b/>
          <w:bCs/>
          <w:i/>
          <w:iCs/>
          <w:color w:val="0070C0"/>
          <w:sz w:val="22"/>
          <w:szCs w:val="22"/>
        </w:rPr>
        <w:t>for</w:t>
      </w:r>
      <w:proofErr w:type="spellEnd"/>
      <w:r w:rsidRPr="003C43C1">
        <w:rPr>
          <w:rFonts w:ascii="Calibri" w:hAnsi="Calibri" w:cs="Calibri"/>
          <w:b/>
          <w:bCs/>
          <w:i/>
          <w:iCs/>
          <w:color w:val="0070C0"/>
          <w:sz w:val="22"/>
          <w:szCs w:val="22"/>
        </w:rPr>
        <w:t xml:space="preserve"> </w:t>
      </w:r>
      <w:proofErr w:type="spellStart"/>
      <w:r w:rsidRPr="003C43C1">
        <w:rPr>
          <w:rFonts w:ascii="Calibri" w:hAnsi="Calibri" w:cs="Calibri"/>
          <w:b/>
          <w:bCs/>
          <w:i/>
          <w:iCs/>
          <w:color w:val="0070C0"/>
          <w:sz w:val="22"/>
          <w:szCs w:val="22"/>
        </w:rPr>
        <w:t>Scope</w:t>
      </w:r>
      <w:proofErr w:type="spellEnd"/>
      <w:r w:rsidRPr="003C43C1">
        <w:rPr>
          <w:rFonts w:ascii="Calibri" w:hAnsi="Calibri" w:cs="Calibri"/>
          <w:b/>
          <w:bCs/>
          <w:i/>
          <w:iCs/>
          <w:color w:val="0070C0"/>
          <w:sz w:val="22"/>
          <w:szCs w:val="22"/>
        </w:rPr>
        <w:t xml:space="preserve"> </w:t>
      </w:r>
      <w:proofErr w:type="spellStart"/>
      <w:r w:rsidRPr="003C43C1">
        <w:rPr>
          <w:rFonts w:ascii="Calibri" w:hAnsi="Calibri" w:cs="Calibri"/>
          <w:b/>
          <w:bCs/>
          <w:i/>
          <w:iCs/>
          <w:color w:val="0070C0"/>
          <w:sz w:val="22"/>
          <w:szCs w:val="22"/>
        </w:rPr>
        <w:t>Reduction</w:t>
      </w:r>
      <w:proofErr w:type="spellEnd"/>
    </w:p>
    <w:p w14:paraId="45EDC5CB" w14:textId="32FA68EB" w:rsidR="003C43C1" w:rsidRPr="003C43C1" w:rsidRDefault="003C43C1" w:rsidP="003C43C1">
      <w:pPr>
        <w:jc w:val="both"/>
        <w:rPr>
          <w:rFonts w:ascii="Calibri" w:hAnsi="Calibri" w:cs="Calibri"/>
          <w:i/>
          <w:iCs/>
          <w:color w:val="0070C0"/>
          <w:sz w:val="22"/>
          <w:szCs w:val="22"/>
        </w:rPr>
      </w:pPr>
      <w:r w:rsidRPr="003C43C1">
        <w:rPr>
          <w:rFonts w:ascii="Calibri" w:hAnsi="Calibri" w:cs="Calibri"/>
          <w:sz w:val="22"/>
          <w:szCs w:val="22"/>
        </w:rPr>
        <w:t>El alcance de la certificación puede reducirse si</w:t>
      </w:r>
      <w:r>
        <w:rPr>
          <w:rFonts w:ascii="Calibri" w:hAnsi="Calibri" w:cs="Calibri"/>
          <w:sz w:val="22"/>
          <w:szCs w:val="22"/>
        </w:rPr>
        <w:t>/</w:t>
      </w:r>
      <w:r w:rsidRPr="003C43C1">
        <w:rPr>
          <w:rFonts w:ascii="Calibri" w:hAnsi="Calibri" w:cs="Calibri"/>
          <w:i/>
          <w:iCs/>
          <w:color w:val="0070C0"/>
          <w:sz w:val="22"/>
          <w:szCs w:val="22"/>
        </w:rPr>
        <w:t>El alcance de la certificación puede reducirse si</w:t>
      </w:r>
    </w:p>
    <w:p w14:paraId="516FD4A4" w14:textId="3EA2C4E4" w:rsidR="003C43C1" w:rsidRPr="003C43C1" w:rsidRDefault="003C43C1" w:rsidP="003C43C1">
      <w:pPr>
        <w:jc w:val="both"/>
        <w:rPr>
          <w:rFonts w:ascii="Calibri" w:hAnsi="Calibri" w:cs="Calibri"/>
          <w:sz w:val="22"/>
          <w:szCs w:val="22"/>
          <w:lang w:val="en-US"/>
        </w:rPr>
      </w:pPr>
      <w:r w:rsidRPr="003C43C1">
        <w:rPr>
          <w:rFonts w:ascii="Calibri" w:hAnsi="Calibri" w:cs="Calibri"/>
          <w:sz w:val="22"/>
          <w:szCs w:val="22"/>
        </w:rPr>
        <w:t>Se determina que determinados productos, procesos o lugares no cumplen los requisitos halal</w:t>
      </w:r>
      <w:r>
        <w:rPr>
          <w:rFonts w:ascii="Calibri" w:hAnsi="Calibri" w:cs="Calibri"/>
          <w:sz w:val="22"/>
          <w:szCs w:val="22"/>
        </w:rPr>
        <w:t xml:space="preserve">. </w:t>
      </w:r>
      <w:r w:rsidRPr="003C43C1">
        <w:rPr>
          <w:rFonts w:ascii="Calibri" w:hAnsi="Calibri" w:cs="Calibri"/>
          <w:sz w:val="22"/>
          <w:szCs w:val="22"/>
        </w:rPr>
        <w:t>El cliente solicita voluntariamente la exclusión de determinados productos, procesos o instalaciones del alcance de la certificación.</w:t>
      </w:r>
      <w:r>
        <w:rPr>
          <w:rFonts w:ascii="Calibri" w:hAnsi="Calibri" w:cs="Calibri"/>
          <w:sz w:val="22"/>
          <w:szCs w:val="22"/>
        </w:rPr>
        <w:t xml:space="preserve"> </w:t>
      </w:r>
      <w:r w:rsidRPr="003C43C1">
        <w:rPr>
          <w:rFonts w:ascii="Calibri" w:hAnsi="Calibri" w:cs="Calibri"/>
          <w:sz w:val="22"/>
          <w:szCs w:val="22"/>
        </w:rPr>
        <w:t xml:space="preserve">Las pruebas de no conformidad se limitan a áreas o productos </w:t>
      </w:r>
      <w:proofErr w:type="gramStart"/>
      <w:r w:rsidRPr="003C43C1">
        <w:rPr>
          <w:rFonts w:ascii="Calibri" w:hAnsi="Calibri" w:cs="Calibri"/>
          <w:sz w:val="22"/>
          <w:szCs w:val="22"/>
        </w:rPr>
        <w:t>específicos.</w:t>
      </w:r>
      <w:r>
        <w:rPr>
          <w:rFonts w:ascii="Calibri" w:hAnsi="Calibri" w:cs="Calibri"/>
          <w:sz w:val="22"/>
          <w:szCs w:val="22"/>
        </w:rPr>
        <w:t>/</w:t>
      </w:r>
      <w:proofErr w:type="spellStart"/>
      <w:proofErr w:type="gramEnd"/>
      <w:r w:rsidRPr="003C43C1">
        <w:rPr>
          <w:rFonts w:ascii="Calibri" w:hAnsi="Calibri" w:cs="Calibri"/>
          <w:color w:val="0070C0"/>
          <w:sz w:val="22"/>
          <w:szCs w:val="22"/>
        </w:rPr>
        <w:t>Specific</w:t>
      </w:r>
      <w:proofErr w:type="spellEnd"/>
      <w:r w:rsidRPr="003C43C1">
        <w:rPr>
          <w:rFonts w:ascii="Calibri" w:hAnsi="Calibri" w:cs="Calibri"/>
          <w:color w:val="0070C0"/>
          <w:sz w:val="22"/>
          <w:szCs w:val="22"/>
        </w:rPr>
        <w:t xml:space="preserve"> </w:t>
      </w:r>
      <w:proofErr w:type="spellStart"/>
      <w:r w:rsidRPr="003C43C1">
        <w:rPr>
          <w:rFonts w:ascii="Calibri" w:hAnsi="Calibri" w:cs="Calibri"/>
          <w:color w:val="0070C0"/>
          <w:sz w:val="22"/>
          <w:szCs w:val="22"/>
        </w:rPr>
        <w:t>products</w:t>
      </w:r>
      <w:proofErr w:type="spellEnd"/>
      <w:r w:rsidRPr="003C43C1">
        <w:rPr>
          <w:rFonts w:ascii="Calibri" w:hAnsi="Calibri" w:cs="Calibri"/>
          <w:color w:val="0070C0"/>
          <w:sz w:val="22"/>
          <w:szCs w:val="22"/>
        </w:rPr>
        <w:t xml:space="preserve">, </w:t>
      </w:r>
      <w:proofErr w:type="spellStart"/>
      <w:r w:rsidRPr="003C43C1">
        <w:rPr>
          <w:rFonts w:ascii="Calibri" w:hAnsi="Calibri" w:cs="Calibri"/>
          <w:color w:val="0070C0"/>
          <w:sz w:val="22"/>
          <w:szCs w:val="22"/>
        </w:rPr>
        <w:t>processes</w:t>
      </w:r>
      <w:proofErr w:type="spellEnd"/>
      <w:r w:rsidRPr="003C43C1">
        <w:rPr>
          <w:rFonts w:ascii="Calibri" w:hAnsi="Calibri" w:cs="Calibri"/>
          <w:color w:val="0070C0"/>
          <w:sz w:val="22"/>
          <w:szCs w:val="22"/>
        </w:rPr>
        <w:t xml:space="preserve">, </w:t>
      </w:r>
      <w:proofErr w:type="spellStart"/>
      <w:r w:rsidRPr="003C43C1">
        <w:rPr>
          <w:rFonts w:ascii="Calibri" w:hAnsi="Calibri" w:cs="Calibri"/>
          <w:color w:val="0070C0"/>
          <w:sz w:val="22"/>
          <w:szCs w:val="22"/>
        </w:rPr>
        <w:t>or</w:t>
      </w:r>
      <w:proofErr w:type="spellEnd"/>
      <w:r w:rsidRPr="003C43C1">
        <w:rPr>
          <w:rFonts w:ascii="Calibri" w:hAnsi="Calibri" w:cs="Calibri"/>
          <w:color w:val="0070C0"/>
          <w:sz w:val="22"/>
          <w:szCs w:val="22"/>
        </w:rPr>
        <w:t xml:space="preserve"> sites are </w:t>
      </w:r>
      <w:proofErr w:type="spellStart"/>
      <w:r w:rsidRPr="003C43C1">
        <w:rPr>
          <w:rFonts w:ascii="Calibri" w:hAnsi="Calibri" w:cs="Calibri"/>
          <w:color w:val="0070C0"/>
          <w:sz w:val="22"/>
          <w:szCs w:val="22"/>
        </w:rPr>
        <w:t>found</w:t>
      </w:r>
      <w:proofErr w:type="spellEnd"/>
      <w:r w:rsidRPr="003C43C1">
        <w:rPr>
          <w:rFonts w:ascii="Calibri" w:hAnsi="Calibri" w:cs="Calibri"/>
          <w:color w:val="0070C0"/>
          <w:sz w:val="22"/>
          <w:szCs w:val="22"/>
        </w:rPr>
        <w:t xml:space="preserve"> non-</w:t>
      </w:r>
      <w:proofErr w:type="spellStart"/>
      <w:r w:rsidRPr="003C43C1">
        <w:rPr>
          <w:rFonts w:ascii="Calibri" w:hAnsi="Calibri" w:cs="Calibri"/>
          <w:color w:val="0070C0"/>
          <w:sz w:val="22"/>
          <w:szCs w:val="22"/>
        </w:rPr>
        <w:t>compliant</w:t>
      </w:r>
      <w:proofErr w:type="spellEnd"/>
      <w:r w:rsidRPr="003C43C1">
        <w:rPr>
          <w:rFonts w:ascii="Calibri" w:hAnsi="Calibri" w:cs="Calibri"/>
          <w:color w:val="0070C0"/>
          <w:sz w:val="22"/>
          <w:szCs w:val="22"/>
        </w:rPr>
        <w:t xml:space="preserve"> </w:t>
      </w:r>
      <w:proofErr w:type="spellStart"/>
      <w:r w:rsidRPr="003C43C1">
        <w:rPr>
          <w:rFonts w:ascii="Calibri" w:hAnsi="Calibri" w:cs="Calibri"/>
          <w:color w:val="0070C0"/>
          <w:sz w:val="22"/>
          <w:szCs w:val="22"/>
        </w:rPr>
        <w:t>with</w:t>
      </w:r>
      <w:proofErr w:type="spellEnd"/>
      <w:r w:rsidRPr="003C43C1">
        <w:rPr>
          <w:rFonts w:ascii="Calibri" w:hAnsi="Calibri" w:cs="Calibri"/>
          <w:color w:val="0070C0"/>
          <w:sz w:val="22"/>
          <w:szCs w:val="22"/>
        </w:rPr>
        <w:t xml:space="preserve"> halal </w:t>
      </w:r>
      <w:proofErr w:type="spellStart"/>
      <w:r w:rsidRPr="003C43C1">
        <w:rPr>
          <w:rFonts w:ascii="Calibri" w:hAnsi="Calibri" w:cs="Calibri"/>
          <w:color w:val="0070C0"/>
          <w:sz w:val="22"/>
          <w:szCs w:val="22"/>
        </w:rPr>
        <w:t>requirements</w:t>
      </w:r>
      <w:proofErr w:type="spellEnd"/>
      <w:r w:rsidRPr="003C43C1">
        <w:rPr>
          <w:rFonts w:ascii="Calibri" w:hAnsi="Calibri" w:cs="Calibri"/>
          <w:color w:val="0070C0"/>
          <w:sz w:val="22"/>
          <w:szCs w:val="22"/>
        </w:rPr>
        <w:t xml:space="preserve">. </w:t>
      </w:r>
      <w:r w:rsidRPr="003C43C1">
        <w:rPr>
          <w:rFonts w:ascii="Calibri" w:hAnsi="Calibri" w:cs="Calibri"/>
          <w:color w:val="0070C0"/>
          <w:sz w:val="22"/>
          <w:szCs w:val="22"/>
          <w:lang w:val="en-US"/>
        </w:rPr>
        <w:t>The client voluntarily requests the exclusion of certain products, processes, or sites from the certification scope. Evidence of non-conformity is limited to specific areas or products.</w:t>
      </w:r>
    </w:p>
    <w:p w14:paraId="4A3D8293" w14:textId="77777777" w:rsidR="003C43C1" w:rsidRPr="003C43C1" w:rsidRDefault="003C43C1" w:rsidP="003C43C1">
      <w:pPr>
        <w:jc w:val="both"/>
        <w:rPr>
          <w:rFonts w:ascii="Calibri" w:hAnsi="Calibri" w:cs="Calibri"/>
          <w:sz w:val="22"/>
          <w:szCs w:val="22"/>
          <w:lang w:val="en-US"/>
        </w:rPr>
      </w:pPr>
    </w:p>
    <w:p w14:paraId="34C729EE" w14:textId="1A2E6947" w:rsidR="003C43C1" w:rsidRPr="00F46A1F" w:rsidRDefault="003C43C1" w:rsidP="003C43C1">
      <w:pPr>
        <w:jc w:val="both"/>
        <w:rPr>
          <w:rFonts w:ascii="Calibri" w:hAnsi="Calibri" w:cs="Calibri"/>
          <w:b/>
          <w:bCs/>
          <w:i/>
          <w:iCs/>
          <w:color w:val="0070C0"/>
          <w:sz w:val="22"/>
          <w:szCs w:val="22"/>
        </w:rPr>
      </w:pPr>
      <w:r w:rsidRPr="00F46A1F">
        <w:rPr>
          <w:rFonts w:ascii="Calibri" w:hAnsi="Calibri" w:cs="Calibri"/>
          <w:b/>
          <w:bCs/>
          <w:sz w:val="22"/>
          <w:szCs w:val="22"/>
        </w:rPr>
        <w:t>5.4 Proceso de suspensión</w:t>
      </w:r>
      <w:r w:rsidRPr="00F46A1F">
        <w:rPr>
          <w:rFonts w:ascii="Calibri" w:hAnsi="Calibri" w:cs="Calibri"/>
          <w:b/>
          <w:bCs/>
          <w:sz w:val="22"/>
          <w:szCs w:val="22"/>
        </w:rPr>
        <w:t>/</w:t>
      </w:r>
      <w:proofErr w:type="spellStart"/>
      <w:r w:rsidRPr="00F46A1F">
        <w:rPr>
          <w:rFonts w:ascii="Calibri" w:hAnsi="Calibri" w:cs="Calibri"/>
          <w:b/>
          <w:bCs/>
          <w:i/>
          <w:iCs/>
          <w:color w:val="0070C0"/>
          <w:sz w:val="22"/>
          <w:szCs w:val="22"/>
        </w:rPr>
        <w:t>Process</w:t>
      </w:r>
      <w:proofErr w:type="spellEnd"/>
      <w:r w:rsidRPr="00F46A1F">
        <w:rPr>
          <w:rFonts w:ascii="Calibri" w:hAnsi="Calibri" w:cs="Calibri"/>
          <w:b/>
          <w:bCs/>
          <w:i/>
          <w:iCs/>
          <w:color w:val="0070C0"/>
          <w:sz w:val="22"/>
          <w:szCs w:val="22"/>
        </w:rPr>
        <w:t xml:space="preserve"> </w:t>
      </w:r>
      <w:proofErr w:type="spellStart"/>
      <w:r w:rsidRPr="00F46A1F">
        <w:rPr>
          <w:rFonts w:ascii="Calibri" w:hAnsi="Calibri" w:cs="Calibri"/>
          <w:b/>
          <w:bCs/>
          <w:i/>
          <w:iCs/>
          <w:color w:val="0070C0"/>
          <w:sz w:val="22"/>
          <w:szCs w:val="22"/>
        </w:rPr>
        <w:t>for</w:t>
      </w:r>
      <w:proofErr w:type="spellEnd"/>
      <w:r w:rsidRPr="00F46A1F">
        <w:rPr>
          <w:rFonts w:ascii="Calibri" w:hAnsi="Calibri" w:cs="Calibri"/>
          <w:b/>
          <w:bCs/>
          <w:i/>
          <w:iCs/>
          <w:color w:val="0070C0"/>
          <w:sz w:val="22"/>
          <w:szCs w:val="22"/>
        </w:rPr>
        <w:t xml:space="preserve"> </w:t>
      </w:r>
      <w:proofErr w:type="spellStart"/>
      <w:r w:rsidRPr="00F46A1F">
        <w:rPr>
          <w:rFonts w:ascii="Calibri" w:hAnsi="Calibri" w:cs="Calibri"/>
          <w:b/>
          <w:bCs/>
          <w:i/>
          <w:iCs/>
          <w:color w:val="0070C0"/>
          <w:sz w:val="22"/>
          <w:szCs w:val="22"/>
        </w:rPr>
        <w:t>Suspension</w:t>
      </w:r>
      <w:proofErr w:type="spellEnd"/>
    </w:p>
    <w:p w14:paraId="3C70C920" w14:textId="6BD8B108" w:rsidR="003C43C1" w:rsidRPr="003C43C1" w:rsidRDefault="00AE2C02" w:rsidP="003C43C1">
      <w:pPr>
        <w:jc w:val="both"/>
        <w:rPr>
          <w:rFonts w:ascii="Calibri" w:hAnsi="Calibri" w:cs="Calibri"/>
          <w:sz w:val="22"/>
          <w:szCs w:val="22"/>
        </w:rPr>
      </w:pPr>
      <w:r w:rsidRPr="00AE2C02">
        <w:rPr>
          <w:rFonts w:ascii="Calibri" w:hAnsi="Calibri" w:cs="Calibri"/>
          <w:b/>
          <w:bCs/>
          <w:sz w:val="22"/>
          <w:szCs w:val="22"/>
        </w:rPr>
        <w:t xml:space="preserve">5.4.1 </w:t>
      </w:r>
      <w:r w:rsidR="003C43C1" w:rsidRPr="00AE2C02">
        <w:rPr>
          <w:rFonts w:ascii="Calibri" w:hAnsi="Calibri" w:cs="Calibri"/>
          <w:b/>
          <w:bCs/>
          <w:sz w:val="22"/>
          <w:szCs w:val="22"/>
        </w:rPr>
        <w:t>Identificación de la no conformidad</w:t>
      </w:r>
      <w:r w:rsidR="00F46A1F" w:rsidRPr="00AE2C02">
        <w:rPr>
          <w:rFonts w:ascii="Calibri" w:hAnsi="Calibri" w:cs="Calibri"/>
          <w:b/>
          <w:bCs/>
          <w:sz w:val="22"/>
          <w:szCs w:val="22"/>
        </w:rPr>
        <w:t>/</w:t>
      </w:r>
      <w:r w:rsidR="00F46A1F" w:rsidRPr="00AE2C02">
        <w:rPr>
          <w:rFonts w:ascii="Calibri" w:hAnsi="Calibri" w:cs="Calibri"/>
          <w:b/>
          <w:bCs/>
          <w:i/>
          <w:iCs/>
          <w:color w:val="0070C0"/>
          <w:sz w:val="22"/>
          <w:szCs w:val="22"/>
        </w:rPr>
        <w:t>Identificación de la no conformidad</w:t>
      </w:r>
      <w:r w:rsidR="003C43C1" w:rsidRPr="00AE2C02">
        <w:rPr>
          <w:rFonts w:ascii="Calibri" w:hAnsi="Calibri" w:cs="Calibri"/>
          <w:b/>
          <w:bCs/>
          <w:sz w:val="22"/>
          <w:szCs w:val="22"/>
        </w:rPr>
        <w:t>:</w:t>
      </w:r>
      <w:r>
        <w:rPr>
          <w:rFonts w:ascii="Calibri" w:hAnsi="Calibri" w:cs="Calibri"/>
          <w:sz w:val="22"/>
          <w:szCs w:val="22"/>
        </w:rPr>
        <w:t xml:space="preserve"> </w:t>
      </w:r>
      <w:r w:rsidR="003C43C1" w:rsidRPr="003C43C1">
        <w:rPr>
          <w:rFonts w:ascii="Calibri" w:hAnsi="Calibri" w:cs="Calibri"/>
          <w:sz w:val="22"/>
          <w:szCs w:val="22"/>
        </w:rPr>
        <w:t xml:space="preserve">El equipo auditor informa de las no conformidades o incumplimientos de los requisitos halal. La no conformidad es revisada por el </w:t>
      </w:r>
      <w:r w:rsidR="00F46A1F" w:rsidRPr="003C43C1">
        <w:rPr>
          <w:rFonts w:ascii="Calibri" w:hAnsi="Calibri" w:cs="Calibri"/>
          <w:sz w:val="22"/>
          <w:szCs w:val="22"/>
        </w:rPr>
        <w:t>director</w:t>
      </w:r>
      <w:r w:rsidR="003C43C1" w:rsidRPr="003C43C1">
        <w:rPr>
          <w:rFonts w:ascii="Calibri" w:hAnsi="Calibri" w:cs="Calibri"/>
          <w:sz w:val="22"/>
          <w:szCs w:val="22"/>
        </w:rPr>
        <w:t xml:space="preserve"> del Departamento </w:t>
      </w:r>
      <w:proofErr w:type="gramStart"/>
      <w:r w:rsidR="003C43C1" w:rsidRPr="003C43C1">
        <w:rPr>
          <w:rFonts w:ascii="Calibri" w:hAnsi="Calibri" w:cs="Calibri"/>
          <w:sz w:val="22"/>
          <w:szCs w:val="22"/>
        </w:rPr>
        <w:t>Halal.</w:t>
      </w:r>
      <w:r w:rsidR="00F46A1F">
        <w:rPr>
          <w:rFonts w:ascii="Calibri" w:hAnsi="Calibri" w:cs="Calibri"/>
          <w:sz w:val="22"/>
          <w:szCs w:val="22"/>
        </w:rPr>
        <w:t>/</w:t>
      </w:r>
      <w:proofErr w:type="gramEnd"/>
      <w:r w:rsidR="00F46A1F" w:rsidRPr="00F46A1F">
        <w:rPr>
          <w:rFonts w:ascii="Calibri" w:hAnsi="Calibri" w:cs="Calibri"/>
          <w:i/>
          <w:iCs/>
          <w:color w:val="0070C0"/>
          <w:sz w:val="22"/>
          <w:szCs w:val="22"/>
        </w:rPr>
        <w:t xml:space="preserve">El equipo auditor informa de las no conformidades o incumplimientos de los requisitos halal. La no conformidad es revisada por el </w:t>
      </w:r>
      <w:proofErr w:type="gramStart"/>
      <w:r w:rsidR="00F46A1F" w:rsidRPr="00F46A1F">
        <w:rPr>
          <w:rFonts w:ascii="Calibri" w:hAnsi="Calibri" w:cs="Calibri"/>
          <w:i/>
          <w:iCs/>
          <w:color w:val="0070C0"/>
          <w:sz w:val="22"/>
          <w:szCs w:val="22"/>
        </w:rPr>
        <w:t>Director</w:t>
      </w:r>
      <w:proofErr w:type="gramEnd"/>
      <w:r w:rsidR="00F46A1F" w:rsidRPr="00F46A1F">
        <w:rPr>
          <w:rFonts w:ascii="Calibri" w:hAnsi="Calibri" w:cs="Calibri"/>
          <w:i/>
          <w:iCs/>
          <w:color w:val="0070C0"/>
          <w:sz w:val="22"/>
          <w:szCs w:val="22"/>
        </w:rPr>
        <w:t xml:space="preserve"> del Departamento Halal.</w:t>
      </w:r>
    </w:p>
    <w:p w14:paraId="4DE09B8E" w14:textId="77777777" w:rsidR="003C43C1" w:rsidRPr="003C43C1" w:rsidRDefault="003C43C1" w:rsidP="003C43C1">
      <w:pPr>
        <w:jc w:val="both"/>
        <w:rPr>
          <w:rFonts w:ascii="Calibri" w:hAnsi="Calibri" w:cs="Calibri"/>
          <w:sz w:val="22"/>
          <w:szCs w:val="22"/>
        </w:rPr>
      </w:pPr>
    </w:p>
    <w:p w14:paraId="2220EF11" w14:textId="1EE7B5FE" w:rsidR="003C43C1" w:rsidRPr="00AE2C02" w:rsidRDefault="00AE2C02" w:rsidP="003C43C1">
      <w:pPr>
        <w:jc w:val="both"/>
        <w:rPr>
          <w:rFonts w:ascii="Calibri" w:hAnsi="Calibri" w:cs="Calibri"/>
          <w:sz w:val="22"/>
          <w:szCs w:val="22"/>
        </w:rPr>
      </w:pPr>
      <w:r w:rsidRPr="00AE2C02">
        <w:rPr>
          <w:rFonts w:ascii="Calibri" w:hAnsi="Calibri" w:cs="Calibri"/>
          <w:b/>
          <w:bCs/>
          <w:sz w:val="22"/>
          <w:szCs w:val="22"/>
        </w:rPr>
        <w:lastRenderedPageBreak/>
        <w:t xml:space="preserve">5.4.2. </w:t>
      </w:r>
      <w:r w:rsidR="003C43C1" w:rsidRPr="00AE2C02">
        <w:rPr>
          <w:rFonts w:ascii="Calibri" w:hAnsi="Calibri" w:cs="Calibri"/>
          <w:b/>
          <w:bCs/>
          <w:sz w:val="22"/>
          <w:szCs w:val="22"/>
        </w:rPr>
        <w:t>Notificación de suspensión</w:t>
      </w:r>
      <w:r w:rsidR="00F46A1F" w:rsidRPr="00AE2C02">
        <w:rPr>
          <w:rFonts w:ascii="Calibri" w:hAnsi="Calibri" w:cs="Calibri"/>
          <w:b/>
          <w:bCs/>
          <w:sz w:val="22"/>
          <w:szCs w:val="22"/>
        </w:rPr>
        <w:t>/</w:t>
      </w:r>
      <w:proofErr w:type="spellStart"/>
      <w:r w:rsidR="00F46A1F" w:rsidRPr="00AE2C02">
        <w:rPr>
          <w:rFonts w:ascii="Calibri" w:hAnsi="Calibri" w:cs="Calibri"/>
          <w:b/>
          <w:bCs/>
          <w:i/>
          <w:iCs/>
          <w:color w:val="0070C0"/>
          <w:sz w:val="22"/>
          <w:szCs w:val="22"/>
        </w:rPr>
        <w:t>Notice</w:t>
      </w:r>
      <w:proofErr w:type="spellEnd"/>
      <w:r w:rsidR="00F46A1F" w:rsidRPr="00AE2C02">
        <w:rPr>
          <w:rFonts w:ascii="Calibri" w:hAnsi="Calibri" w:cs="Calibri"/>
          <w:b/>
          <w:bCs/>
          <w:i/>
          <w:iCs/>
          <w:color w:val="0070C0"/>
          <w:sz w:val="22"/>
          <w:szCs w:val="22"/>
        </w:rPr>
        <w:t xml:space="preserve"> </w:t>
      </w:r>
      <w:proofErr w:type="spellStart"/>
      <w:r w:rsidR="00F46A1F" w:rsidRPr="00AE2C02">
        <w:rPr>
          <w:rFonts w:ascii="Calibri" w:hAnsi="Calibri" w:cs="Calibri"/>
          <w:b/>
          <w:bCs/>
          <w:i/>
          <w:iCs/>
          <w:color w:val="0070C0"/>
          <w:sz w:val="22"/>
          <w:szCs w:val="22"/>
        </w:rPr>
        <w:t>of</w:t>
      </w:r>
      <w:proofErr w:type="spellEnd"/>
      <w:r w:rsidR="00F46A1F" w:rsidRPr="00AE2C02">
        <w:rPr>
          <w:rFonts w:ascii="Calibri" w:hAnsi="Calibri" w:cs="Calibri"/>
          <w:b/>
          <w:bCs/>
          <w:i/>
          <w:iCs/>
          <w:color w:val="0070C0"/>
          <w:sz w:val="22"/>
          <w:szCs w:val="22"/>
        </w:rPr>
        <w:t xml:space="preserve"> </w:t>
      </w:r>
      <w:proofErr w:type="spellStart"/>
      <w:r w:rsidR="00F46A1F" w:rsidRPr="00AE2C02">
        <w:rPr>
          <w:rFonts w:ascii="Calibri" w:hAnsi="Calibri" w:cs="Calibri"/>
          <w:b/>
          <w:bCs/>
          <w:i/>
          <w:iCs/>
          <w:color w:val="0070C0"/>
          <w:sz w:val="22"/>
          <w:szCs w:val="22"/>
        </w:rPr>
        <w:t>Suspension</w:t>
      </w:r>
      <w:proofErr w:type="spellEnd"/>
      <w:r w:rsidR="003C43C1" w:rsidRPr="003C43C1">
        <w:rPr>
          <w:rFonts w:ascii="Calibri" w:hAnsi="Calibri" w:cs="Calibri"/>
          <w:sz w:val="22"/>
          <w:szCs w:val="22"/>
        </w:rPr>
        <w:t>:</w:t>
      </w:r>
      <w:r>
        <w:rPr>
          <w:rFonts w:ascii="Calibri" w:hAnsi="Calibri" w:cs="Calibri"/>
          <w:sz w:val="22"/>
          <w:szCs w:val="22"/>
        </w:rPr>
        <w:t xml:space="preserve"> </w:t>
      </w:r>
      <w:r w:rsidR="003C43C1" w:rsidRPr="003C43C1">
        <w:rPr>
          <w:rFonts w:ascii="Calibri" w:hAnsi="Calibri" w:cs="Calibri"/>
          <w:sz w:val="22"/>
          <w:szCs w:val="22"/>
        </w:rPr>
        <w:t xml:space="preserve">Se envía una notificación formal al cliente en la que se exponen los motivos de la suspensión, las medidas correctivas necesarias y los plazos. La notificación especifica que el cliente debe dejar de utilizar el certificado o logotipo halal durante el periodo de </w:t>
      </w:r>
      <w:proofErr w:type="gramStart"/>
      <w:r w:rsidR="003C43C1" w:rsidRPr="003C43C1">
        <w:rPr>
          <w:rFonts w:ascii="Calibri" w:hAnsi="Calibri" w:cs="Calibri"/>
          <w:sz w:val="22"/>
          <w:szCs w:val="22"/>
        </w:rPr>
        <w:t>suspensión.</w:t>
      </w:r>
      <w:r w:rsidR="00F46A1F">
        <w:rPr>
          <w:rFonts w:ascii="Calibri" w:hAnsi="Calibri" w:cs="Calibri"/>
          <w:sz w:val="22"/>
          <w:szCs w:val="22"/>
        </w:rPr>
        <w:t>/</w:t>
      </w:r>
      <w:proofErr w:type="gramEnd"/>
      <w:r w:rsidR="00F46A1F" w:rsidRPr="00F46A1F">
        <w:rPr>
          <w:rFonts w:ascii="Calibri" w:hAnsi="Calibri" w:cs="Calibri"/>
          <w:i/>
          <w:iCs/>
          <w:color w:val="0070C0"/>
          <w:sz w:val="22"/>
          <w:szCs w:val="22"/>
        </w:rPr>
        <w:t xml:space="preserve">A formal </w:t>
      </w:r>
      <w:proofErr w:type="spellStart"/>
      <w:r w:rsidR="00F46A1F" w:rsidRPr="00F46A1F">
        <w:rPr>
          <w:rFonts w:ascii="Calibri" w:hAnsi="Calibri" w:cs="Calibri"/>
          <w:i/>
          <w:iCs/>
          <w:color w:val="0070C0"/>
          <w:sz w:val="22"/>
          <w:szCs w:val="22"/>
        </w:rPr>
        <w:t>notice</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is</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issued</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to</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the</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client</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outlining</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the</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reasons</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for</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suspension</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required</w:t>
      </w:r>
      <w:proofErr w:type="spellEnd"/>
      <w:r w:rsidR="00F46A1F" w:rsidRPr="00F46A1F">
        <w:rPr>
          <w:rFonts w:ascii="Calibri" w:hAnsi="Calibri" w:cs="Calibri"/>
          <w:i/>
          <w:iCs/>
          <w:color w:val="0070C0"/>
          <w:sz w:val="22"/>
          <w:szCs w:val="22"/>
        </w:rPr>
        <w:t xml:space="preserve"> corrective </w:t>
      </w:r>
      <w:proofErr w:type="spellStart"/>
      <w:r w:rsidR="00F46A1F" w:rsidRPr="00F46A1F">
        <w:rPr>
          <w:rFonts w:ascii="Calibri" w:hAnsi="Calibri" w:cs="Calibri"/>
          <w:i/>
          <w:iCs/>
          <w:color w:val="0070C0"/>
          <w:sz w:val="22"/>
          <w:szCs w:val="22"/>
        </w:rPr>
        <w:t>actions</w:t>
      </w:r>
      <w:proofErr w:type="spellEnd"/>
      <w:r w:rsidR="00F46A1F" w:rsidRPr="00F46A1F">
        <w:rPr>
          <w:rFonts w:ascii="Calibri" w:hAnsi="Calibri" w:cs="Calibri"/>
          <w:i/>
          <w:iCs/>
          <w:color w:val="0070C0"/>
          <w:sz w:val="22"/>
          <w:szCs w:val="22"/>
        </w:rPr>
        <w:t xml:space="preserve">, and </w:t>
      </w:r>
      <w:proofErr w:type="spellStart"/>
      <w:r w:rsidR="00F46A1F" w:rsidRPr="00F46A1F">
        <w:rPr>
          <w:rFonts w:ascii="Calibri" w:hAnsi="Calibri" w:cs="Calibri"/>
          <w:i/>
          <w:iCs/>
          <w:color w:val="0070C0"/>
          <w:sz w:val="22"/>
          <w:szCs w:val="22"/>
        </w:rPr>
        <w:t>deadlines</w:t>
      </w:r>
      <w:proofErr w:type="spellEnd"/>
      <w:r w:rsidR="00F46A1F" w:rsidRPr="00F46A1F">
        <w:rPr>
          <w:rFonts w:ascii="Calibri" w:hAnsi="Calibri" w:cs="Calibri"/>
          <w:i/>
          <w:iCs/>
          <w:color w:val="0070C0"/>
          <w:sz w:val="22"/>
          <w:szCs w:val="22"/>
        </w:rPr>
        <w:t xml:space="preserve">. </w:t>
      </w:r>
      <w:r w:rsidR="00F46A1F" w:rsidRPr="00F46A1F">
        <w:rPr>
          <w:rFonts w:ascii="Calibri" w:hAnsi="Calibri" w:cs="Calibri"/>
          <w:i/>
          <w:iCs/>
          <w:color w:val="0070C0"/>
          <w:sz w:val="22"/>
          <w:szCs w:val="22"/>
          <w:lang w:val="en-US"/>
        </w:rPr>
        <w:t>The notice specifies that the client must stop using the halal certificate or logo during the suspension period.</w:t>
      </w:r>
    </w:p>
    <w:p w14:paraId="64802F92" w14:textId="77777777" w:rsidR="003C43C1" w:rsidRPr="00F46A1F" w:rsidRDefault="003C43C1" w:rsidP="003C43C1">
      <w:pPr>
        <w:jc w:val="both"/>
        <w:rPr>
          <w:rFonts w:ascii="Calibri" w:hAnsi="Calibri" w:cs="Calibri"/>
          <w:sz w:val="22"/>
          <w:szCs w:val="22"/>
          <w:lang w:val="en-US"/>
        </w:rPr>
      </w:pPr>
    </w:p>
    <w:p w14:paraId="3FED26CB" w14:textId="38910006" w:rsidR="003C43C1" w:rsidRPr="00AE2C02" w:rsidRDefault="00AE2C02" w:rsidP="003C43C1">
      <w:pPr>
        <w:jc w:val="both"/>
        <w:rPr>
          <w:rFonts w:ascii="Calibri" w:hAnsi="Calibri" w:cs="Calibri"/>
          <w:sz w:val="22"/>
          <w:szCs w:val="22"/>
        </w:rPr>
      </w:pPr>
      <w:r w:rsidRPr="00AE2C02">
        <w:rPr>
          <w:rFonts w:ascii="Calibri" w:hAnsi="Calibri" w:cs="Calibri"/>
          <w:b/>
          <w:bCs/>
          <w:sz w:val="22"/>
          <w:szCs w:val="22"/>
        </w:rPr>
        <w:t xml:space="preserve">5.4.3. </w:t>
      </w:r>
      <w:r w:rsidR="003C43C1" w:rsidRPr="00AE2C02">
        <w:rPr>
          <w:rFonts w:ascii="Calibri" w:hAnsi="Calibri" w:cs="Calibri"/>
          <w:b/>
          <w:bCs/>
          <w:sz w:val="22"/>
          <w:szCs w:val="22"/>
        </w:rPr>
        <w:t>Medidas correctoras</w:t>
      </w:r>
      <w:r w:rsidR="00F46A1F" w:rsidRPr="00AE2C02">
        <w:rPr>
          <w:rFonts w:ascii="Calibri" w:hAnsi="Calibri" w:cs="Calibri"/>
          <w:b/>
          <w:bCs/>
          <w:sz w:val="22"/>
          <w:szCs w:val="22"/>
        </w:rPr>
        <w:t>/</w:t>
      </w:r>
      <w:r w:rsidR="00F46A1F" w:rsidRPr="00AE2C02">
        <w:rPr>
          <w:rFonts w:ascii="Calibri" w:hAnsi="Calibri" w:cs="Calibri"/>
          <w:b/>
          <w:bCs/>
          <w:i/>
          <w:iCs/>
          <w:color w:val="0070C0"/>
          <w:sz w:val="22"/>
          <w:szCs w:val="22"/>
        </w:rPr>
        <w:t xml:space="preserve">Corrective </w:t>
      </w:r>
      <w:proofErr w:type="spellStart"/>
      <w:r w:rsidR="00F46A1F" w:rsidRPr="00AE2C02">
        <w:rPr>
          <w:rFonts w:ascii="Calibri" w:hAnsi="Calibri" w:cs="Calibri"/>
          <w:b/>
          <w:bCs/>
          <w:i/>
          <w:iCs/>
          <w:color w:val="0070C0"/>
          <w:sz w:val="22"/>
          <w:szCs w:val="22"/>
        </w:rPr>
        <w:t>Actions</w:t>
      </w:r>
      <w:proofErr w:type="spellEnd"/>
      <w:r w:rsidR="003C43C1" w:rsidRPr="00AE2C02">
        <w:rPr>
          <w:rFonts w:ascii="Calibri" w:hAnsi="Calibri" w:cs="Calibri"/>
          <w:b/>
          <w:bCs/>
          <w:sz w:val="22"/>
          <w:szCs w:val="22"/>
        </w:rPr>
        <w:t>:</w:t>
      </w:r>
      <w:r>
        <w:rPr>
          <w:rFonts w:ascii="Calibri" w:hAnsi="Calibri" w:cs="Calibri"/>
          <w:sz w:val="22"/>
          <w:szCs w:val="22"/>
        </w:rPr>
        <w:t xml:space="preserve"> </w:t>
      </w:r>
      <w:r w:rsidR="003C43C1" w:rsidRPr="003C43C1">
        <w:rPr>
          <w:rFonts w:ascii="Calibri" w:hAnsi="Calibri" w:cs="Calibri"/>
          <w:sz w:val="22"/>
          <w:szCs w:val="22"/>
        </w:rPr>
        <w:t xml:space="preserve">El cliente dispone de un plazo de 30 días para solucionar los problemas detectados. El organismo de certificación puede realizar una auditoría de seguimiento para verificar el </w:t>
      </w:r>
      <w:proofErr w:type="gramStart"/>
      <w:r w:rsidR="003C43C1" w:rsidRPr="003C43C1">
        <w:rPr>
          <w:rFonts w:ascii="Calibri" w:hAnsi="Calibri" w:cs="Calibri"/>
          <w:sz w:val="22"/>
          <w:szCs w:val="22"/>
        </w:rPr>
        <w:t>cumplimiento.</w:t>
      </w:r>
      <w:r w:rsidR="00F46A1F">
        <w:rPr>
          <w:rFonts w:ascii="Calibri" w:hAnsi="Calibri" w:cs="Calibri"/>
          <w:sz w:val="22"/>
          <w:szCs w:val="22"/>
        </w:rPr>
        <w:t>/</w:t>
      </w:r>
      <w:proofErr w:type="spellStart"/>
      <w:proofErr w:type="gramEnd"/>
      <w:r w:rsidR="00F46A1F" w:rsidRPr="00F46A1F">
        <w:rPr>
          <w:rFonts w:ascii="Calibri" w:hAnsi="Calibri" w:cs="Calibri"/>
          <w:i/>
          <w:iCs/>
          <w:color w:val="0070C0"/>
          <w:sz w:val="22"/>
          <w:szCs w:val="22"/>
        </w:rPr>
        <w:t>The</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client</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is</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given</w:t>
      </w:r>
      <w:proofErr w:type="spellEnd"/>
      <w:r w:rsidR="00F46A1F" w:rsidRPr="00F46A1F">
        <w:rPr>
          <w:rFonts w:ascii="Calibri" w:hAnsi="Calibri" w:cs="Calibri"/>
          <w:i/>
          <w:iCs/>
          <w:color w:val="0070C0"/>
          <w:sz w:val="22"/>
          <w:szCs w:val="22"/>
        </w:rPr>
        <w:t xml:space="preserve"> a </w:t>
      </w:r>
      <w:proofErr w:type="spellStart"/>
      <w:r w:rsidR="00F46A1F" w:rsidRPr="00F46A1F">
        <w:rPr>
          <w:rFonts w:ascii="Calibri" w:hAnsi="Calibri" w:cs="Calibri"/>
          <w:i/>
          <w:iCs/>
          <w:color w:val="0070C0"/>
          <w:sz w:val="22"/>
          <w:szCs w:val="22"/>
        </w:rPr>
        <w:t>defined</w:t>
      </w:r>
      <w:proofErr w:type="spellEnd"/>
      <w:r w:rsidR="00F46A1F" w:rsidRPr="00F46A1F">
        <w:rPr>
          <w:rFonts w:ascii="Calibri" w:hAnsi="Calibri" w:cs="Calibri"/>
          <w:i/>
          <w:iCs/>
          <w:color w:val="0070C0"/>
          <w:sz w:val="22"/>
          <w:szCs w:val="22"/>
        </w:rPr>
        <w:t xml:space="preserve"> (30) </w:t>
      </w:r>
      <w:proofErr w:type="spellStart"/>
      <w:r w:rsidR="00F46A1F" w:rsidRPr="00F46A1F">
        <w:rPr>
          <w:rFonts w:ascii="Calibri" w:hAnsi="Calibri" w:cs="Calibri"/>
          <w:i/>
          <w:iCs/>
          <w:color w:val="0070C0"/>
          <w:sz w:val="22"/>
          <w:szCs w:val="22"/>
        </w:rPr>
        <w:t>period</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to</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address</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the</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identified</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issues</w:t>
      </w:r>
      <w:proofErr w:type="spellEnd"/>
      <w:r w:rsidR="00F46A1F" w:rsidRPr="00F46A1F">
        <w:rPr>
          <w:rFonts w:ascii="Calibri" w:hAnsi="Calibri" w:cs="Calibri"/>
          <w:i/>
          <w:iCs/>
          <w:color w:val="0070C0"/>
          <w:sz w:val="22"/>
          <w:szCs w:val="22"/>
        </w:rPr>
        <w:t xml:space="preserve">. </w:t>
      </w:r>
      <w:r w:rsidR="00F46A1F" w:rsidRPr="00F46A1F">
        <w:rPr>
          <w:rFonts w:ascii="Calibri" w:hAnsi="Calibri" w:cs="Calibri"/>
          <w:i/>
          <w:iCs/>
          <w:color w:val="0070C0"/>
          <w:sz w:val="22"/>
          <w:szCs w:val="22"/>
          <w:lang w:val="en-US"/>
        </w:rPr>
        <w:t>The certification body may conduct a follow-up audit to verify compliance.</w:t>
      </w:r>
    </w:p>
    <w:p w14:paraId="07F5FF22" w14:textId="5F4FC0FB" w:rsidR="003C43C1" w:rsidRPr="00AE2C02" w:rsidRDefault="00AE2C02" w:rsidP="003C43C1">
      <w:pPr>
        <w:jc w:val="both"/>
        <w:rPr>
          <w:rFonts w:ascii="Calibri" w:hAnsi="Calibri" w:cs="Calibri"/>
          <w:b/>
          <w:bCs/>
          <w:sz w:val="22"/>
          <w:szCs w:val="22"/>
        </w:rPr>
      </w:pPr>
      <w:r w:rsidRPr="00AE2C02">
        <w:rPr>
          <w:rFonts w:ascii="Calibri" w:hAnsi="Calibri" w:cs="Calibri"/>
          <w:b/>
          <w:bCs/>
          <w:sz w:val="22"/>
          <w:szCs w:val="22"/>
        </w:rPr>
        <w:t xml:space="preserve">5.4.4. </w:t>
      </w:r>
      <w:r w:rsidR="003C43C1" w:rsidRPr="00AE2C02">
        <w:rPr>
          <w:rFonts w:ascii="Calibri" w:hAnsi="Calibri" w:cs="Calibri"/>
          <w:b/>
          <w:bCs/>
          <w:sz w:val="22"/>
          <w:szCs w:val="22"/>
        </w:rPr>
        <w:t>Resultado</w:t>
      </w:r>
      <w:r w:rsidR="00F46A1F" w:rsidRPr="00AE2C02">
        <w:rPr>
          <w:rFonts w:ascii="Calibri" w:hAnsi="Calibri" w:cs="Calibri"/>
          <w:b/>
          <w:bCs/>
          <w:sz w:val="22"/>
          <w:szCs w:val="22"/>
        </w:rPr>
        <w:t>/</w:t>
      </w:r>
      <w:proofErr w:type="spellStart"/>
      <w:r w:rsidR="00F46A1F" w:rsidRPr="00AE2C02">
        <w:rPr>
          <w:rFonts w:ascii="Calibri" w:hAnsi="Calibri" w:cs="Calibri"/>
          <w:b/>
          <w:bCs/>
          <w:i/>
          <w:iCs/>
          <w:color w:val="0070C0"/>
          <w:sz w:val="22"/>
          <w:szCs w:val="22"/>
        </w:rPr>
        <w:t>Outcome</w:t>
      </w:r>
      <w:proofErr w:type="spellEnd"/>
      <w:r w:rsidR="003C43C1" w:rsidRPr="00AE2C02">
        <w:rPr>
          <w:rFonts w:ascii="Calibri" w:hAnsi="Calibri" w:cs="Calibri"/>
          <w:b/>
          <w:bCs/>
          <w:sz w:val="22"/>
          <w:szCs w:val="22"/>
        </w:rPr>
        <w:t>:</w:t>
      </w:r>
    </w:p>
    <w:p w14:paraId="03497679" w14:textId="61E927D6" w:rsidR="003C43C1" w:rsidRPr="00F46A1F" w:rsidRDefault="003C43C1" w:rsidP="003C43C1">
      <w:pPr>
        <w:jc w:val="both"/>
        <w:rPr>
          <w:rFonts w:ascii="Calibri" w:hAnsi="Calibri" w:cs="Calibri"/>
          <w:sz w:val="22"/>
          <w:szCs w:val="22"/>
        </w:rPr>
      </w:pPr>
      <w:r w:rsidRPr="003C43C1">
        <w:rPr>
          <w:rFonts w:ascii="Calibri" w:hAnsi="Calibri" w:cs="Calibri"/>
          <w:sz w:val="22"/>
          <w:szCs w:val="22"/>
        </w:rPr>
        <w:t xml:space="preserve">Si se resuelven los problemas, se restablece la </w:t>
      </w:r>
      <w:proofErr w:type="gramStart"/>
      <w:r w:rsidRPr="003C43C1">
        <w:rPr>
          <w:rFonts w:ascii="Calibri" w:hAnsi="Calibri" w:cs="Calibri"/>
          <w:sz w:val="22"/>
          <w:szCs w:val="22"/>
        </w:rPr>
        <w:t>certificación.</w:t>
      </w:r>
      <w:r w:rsidR="00F46A1F">
        <w:rPr>
          <w:rFonts w:ascii="Calibri" w:hAnsi="Calibri" w:cs="Calibri"/>
          <w:sz w:val="22"/>
          <w:szCs w:val="22"/>
        </w:rPr>
        <w:t>/</w:t>
      </w:r>
      <w:proofErr w:type="spellStart"/>
      <w:proofErr w:type="gramEnd"/>
      <w:r w:rsidR="00F46A1F" w:rsidRPr="00F46A1F">
        <w:rPr>
          <w:rFonts w:ascii="Calibri" w:hAnsi="Calibri" w:cs="Calibri"/>
          <w:i/>
          <w:iCs/>
          <w:color w:val="0070C0"/>
          <w:sz w:val="22"/>
          <w:szCs w:val="22"/>
        </w:rPr>
        <w:t>If</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issues</w:t>
      </w:r>
      <w:proofErr w:type="spellEnd"/>
      <w:r w:rsidR="00F46A1F" w:rsidRPr="00F46A1F">
        <w:rPr>
          <w:rFonts w:ascii="Calibri" w:hAnsi="Calibri" w:cs="Calibri"/>
          <w:i/>
          <w:iCs/>
          <w:color w:val="0070C0"/>
          <w:sz w:val="22"/>
          <w:szCs w:val="22"/>
        </w:rPr>
        <w:t xml:space="preserve"> are resolved, </w:t>
      </w:r>
      <w:proofErr w:type="spellStart"/>
      <w:r w:rsidR="00F46A1F" w:rsidRPr="00F46A1F">
        <w:rPr>
          <w:rFonts w:ascii="Calibri" w:hAnsi="Calibri" w:cs="Calibri"/>
          <w:i/>
          <w:iCs/>
          <w:color w:val="0070C0"/>
          <w:sz w:val="22"/>
          <w:szCs w:val="22"/>
        </w:rPr>
        <w:t>certification</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is</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reinstated</w:t>
      </w:r>
      <w:proofErr w:type="spellEnd"/>
      <w:r w:rsidR="00F46A1F" w:rsidRPr="00F46A1F">
        <w:rPr>
          <w:rFonts w:ascii="Calibri" w:hAnsi="Calibri" w:cs="Calibri"/>
          <w:i/>
          <w:iCs/>
          <w:color w:val="0070C0"/>
          <w:sz w:val="22"/>
          <w:szCs w:val="22"/>
        </w:rPr>
        <w:t>.</w:t>
      </w:r>
    </w:p>
    <w:p w14:paraId="09A3D944" w14:textId="6F976CEF" w:rsidR="003E7475" w:rsidRDefault="003C43C1" w:rsidP="003C43C1">
      <w:pPr>
        <w:jc w:val="both"/>
        <w:rPr>
          <w:rFonts w:ascii="Calibri" w:hAnsi="Calibri" w:cs="Calibri"/>
          <w:i/>
          <w:iCs/>
          <w:color w:val="0070C0"/>
          <w:sz w:val="22"/>
          <w:szCs w:val="22"/>
        </w:rPr>
      </w:pPr>
      <w:r w:rsidRPr="003C43C1">
        <w:rPr>
          <w:rFonts w:ascii="Calibri" w:hAnsi="Calibri" w:cs="Calibri"/>
          <w:sz w:val="22"/>
          <w:szCs w:val="22"/>
        </w:rPr>
        <w:t xml:space="preserve">Si no se resuelven, se procede a la retirada o a la reducción del </w:t>
      </w:r>
      <w:proofErr w:type="gramStart"/>
      <w:r w:rsidRPr="003C43C1">
        <w:rPr>
          <w:rFonts w:ascii="Calibri" w:hAnsi="Calibri" w:cs="Calibri"/>
          <w:sz w:val="22"/>
          <w:szCs w:val="22"/>
        </w:rPr>
        <w:t>alcance.</w:t>
      </w:r>
      <w:r w:rsidR="00F46A1F">
        <w:rPr>
          <w:rFonts w:ascii="Calibri" w:hAnsi="Calibri" w:cs="Calibri"/>
          <w:sz w:val="22"/>
          <w:szCs w:val="22"/>
        </w:rPr>
        <w:t>/</w:t>
      </w:r>
      <w:proofErr w:type="gramEnd"/>
      <w:r w:rsidR="00F46A1F" w:rsidRPr="00F46A1F">
        <w:t xml:space="preserve"> </w:t>
      </w:r>
      <w:proofErr w:type="spellStart"/>
      <w:r w:rsidR="00F46A1F" w:rsidRPr="00F46A1F">
        <w:rPr>
          <w:rFonts w:ascii="Calibri" w:hAnsi="Calibri" w:cs="Calibri"/>
          <w:i/>
          <w:iCs/>
          <w:color w:val="0070C0"/>
          <w:sz w:val="22"/>
          <w:szCs w:val="22"/>
        </w:rPr>
        <w:t>If</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unresolved</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proceed</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to</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withdrawal</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or</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scope</w:t>
      </w:r>
      <w:proofErr w:type="spellEnd"/>
      <w:r w:rsidR="00F46A1F" w:rsidRPr="00F46A1F">
        <w:rPr>
          <w:rFonts w:ascii="Calibri" w:hAnsi="Calibri" w:cs="Calibri"/>
          <w:i/>
          <w:iCs/>
          <w:color w:val="0070C0"/>
          <w:sz w:val="22"/>
          <w:szCs w:val="22"/>
        </w:rPr>
        <w:t xml:space="preserve"> </w:t>
      </w:r>
      <w:proofErr w:type="spellStart"/>
      <w:r w:rsidR="00F46A1F" w:rsidRPr="00F46A1F">
        <w:rPr>
          <w:rFonts w:ascii="Calibri" w:hAnsi="Calibri" w:cs="Calibri"/>
          <w:i/>
          <w:iCs/>
          <w:color w:val="0070C0"/>
          <w:sz w:val="22"/>
          <w:szCs w:val="22"/>
        </w:rPr>
        <w:t>reduction</w:t>
      </w:r>
      <w:proofErr w:type="spellEnd"/>
      <w:r w:rsidR="00F46A1F" w:rsidRPr="00F46A1F">
        <w:rPr>
          <w:rFonts w:ascii="Calibri" w:hAnsi="Calibri" w:cs="Calibri"/>
          <w:i/>
          <w:iCs/>
          <w:color w:val="0070C0"/>
          <w:sz w:val="22"/>
          <w:szCs w:val="22"/>
        </w:rPr>
        <w:t>.</w:t>
      </w:r>
    </w:p>
    <w:p w14:paraId="252E7809" w14:textId="77777777" w:rsidR="00AE2C02" w:rsidRDefault="00AE2C02" w:rsidP="003C43C1">
      <w:pPr>
        <w:jc w:val="both"/>
        <w:rPr>
          <w:rFonts w:ascii="Calibri" w:hAnsi="Calibri" w:cs="Calibri"/>
          <w:i/>
          <w:iCs/>
          <w:color w:val="0070C0"/>
          <w:sz w:val="22"/>
          <w:szCs w:val="22"/>
        </w:rPr>
      </w:pPr>
    </w:p>
    <w:p w14:paraId="481E09D3" w14:textId="0E8A9CCB" w:rsidR="00AE2C02" w:rsidRPr="00AE2C02" w:rsidRDefault="00AE2C02" w:rsidP="00AE2C02">
      <w:pPr>
        <w:jc w:val="both"/>
        <w:rPr>
          <w:rFonts w:ascii="Calibri" w:hAnsi="Calibri" w:cs="Calibri"/>
          <w:b/>
          <w:bCs/>
          <w:sz w:val="22"/>
          <w:szCs w:val="22"/>
        </w:rPr>
      </w:pPr>
      <w:r w:rsidRPr="00AE2C02">
        <w:rPr>
          <w:rFonts w:ascii="Calibri" w:hAnsi="Calibri" w:cs="Calibri"/>
          <w:b/>
          <w:bCs/>
          <w:sz w:val="22"/>
          <w:szCs w:val="22"/>
        </w:rPr>
        <w:t xml:space="preserve">5.5 Proceso de </w:t>
      </w:r>
      <w:r w:rsidRPr="00AE2C02">
        <w:rPr>
          <w:rFonts w:ascii="Calibri" w:hAnsi="Calibri" w:cs="Calibri"/>
          <w:b/>
          <w:bCs/>
          <w:sz w:val="22"/>
          <w:szCs w:val="22"/>
        </w:rPr>
        <w:t>R</w:t>
      </w:r>
      <w:r w:rsidRPr="00AE2C02">
        <w:rPr>
          <w:rFonts w:ascii="Calibri" w:hAnsi="Calibri" w:cs="Calibri"/>
          <w:b/>
          <w:bCs/>
          <w:sz w:val="22"/>
          <w:szCs w:val="22"/>
        </w:rPr>
        <w:t>etirada</w:t>
      </w:r>
      <w:r w:rsidRPr="00AE2C02">
        <w:rPr>
          <w:rFonts w:ascii="Calibri" w:hAnsi="Calibri" w:cs="Calibri"/>
          <w:b/>
          <w:bCs/>
          <w:sz w:val="22"/>
          <w:szCs w:val="22"/>
        </w:rPr>
        <w:t>/</w:t>
      </w:r>
      <w:proofErr w:type="spellStart"/>
      <w:r w:rsidRPr="00AE2C02">
        <w:rPr>
          <w:rFonts w:ascii="Calibri" w:hAnsi="Calibri" w:cs="Calibri"/>
          <w:b/>
          <w:bCs/>
          <w:i/>
          <w:iCs/>
          <w:color w:val="0070C0"/>
          <w:sz w:val="22"/>
          <w:szCs w:val="22"/>
        </w:rPr>
        <w:t>Process</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for</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Withdrawal</w:t>
      </w:r>
      <w:proofErr w:type="spellEnd"/>
    </w:p>
    <w:p w14:paraId="2A5A3524" w14:textId="4FB02A30" w:rsidR="00AE2C02" w:rsidRDefault="00AE2C02" w:rsidP="00AE2C02">
      <w:pPr>
        <w:jc w:val="both"/>
        <w:rPr>
          <w:rFonts w:ascii="Calibri" w:hAnsi="Calibri" w:cs="Calibri"/>
          <w:sz w:val="22"/>
          <w:szCs w:val="22"/>
        </w:rPr>
      </w:pPr>
      <w:r w:rsidRPr="00AE2C02">
        <w:rPr>
          <w:rFonts w:ascii="Calibri" w:hAnsi="Calibri" w:cs="Calibri"/>
          <w:b/>
          <w:bCs/>
          <w:sz w:val="22"/>
          <w:szCs w:val="22"/>
        </w:rPr>
        <w:t xml:space="preserve">5.5.1. </w:t>
      </w:r>
      <w:r w:rsidRPr="00AE2C02">
        <w:rPr>
          <w:rFonts w:ascii="Calibri" w:hAnsi="Calibri" w:cs="Calibri"/>
          <w:b/>
          <w:bCs/>
          <w:sz w:val="22"/>
          <w:szCs w:val="22"/>
        </w:rPr>
        <w:t>Escalada de la suspensión</w:t>
      </w:r>
      <w:r w:rsidRPr="00AE2C02">
        <w:rPr>
          <w:rFonts w:ascii="Calibri" w:hAnsi="Calibri" w:cs="Calibri"/>
          <w:b/>
          <w:bCs/>
          <w:sz w:val="22"/>
          <w:szCs w:val="22"/>
        </w:rPr>
        <w:t>/</w:t>
      </w:r>
      <w:proofErr w:type="spellStart"/>
      <w:r w:rsidRPr="00AE2C02">
        <w:rPr>
          <w:rFonts w:ascii="Calibri" w:hAnsi="Calibri" w:cs="Calibri"/>
          <w:b/>
          <w:bCs/>
          <w:i/>
          <w:iCs/>
          <w:color w:val="0070C0"/>
          <w:sz w:val="22"/>
          <w:szCs w:val="22"/>
        </w:rPr>
        <w:t>Escalation</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from</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Suspension</w:t>
      </w:r>
      <w:proofErr w:type="spellEnd"/>
      <w:r w:rsidRPr="00AE2C02">
        <w:rPr>
          <w:rFonts w:ascii="Calibri" w:hAnsi="Calibri" w:cs="Calibri"/>
          <w:sz w:val="22"/>
          <w:szCs w:val="22"/>
        </w:rPr>
        <w:t>:</w:t>
      </w:r>
      <w:r>
        <w:rPr>
          <w:rFonts w:ascii="Calibri" w:hAnsi="Calibri" w:cs="Calibri"/>
          <w:sz w:val="22"/>
          <w:szCs w:val="22"/>
        </w:rPr>
        <w:t xml:space="preserve"> </w:t>
      </w:r>
      <w:r w:rsidRPr="00AE2C02">
        <w:rPr>
          <w:rFonts w:ascii="Calibri" w:hAnsi="Calibri" w:cs="Calibri"/>
          <w:sz w:val="22"/>
          <w:szCs w:val="22"/>
        </w:rPr>
        <w:t xml:space="preserve">Si el cliente no resuelve los problemas relacionados con la suspensión, se recomienda la </w:t>
      </w:r>
      <w:proofErr w:type="gramStart"/>
      <w:r w:rsidRPr="00AE2C02">
        <w:rPr>
          <w:rFonts w:ascii="Calibri" w:hAnsi="Calibri" w:cs="Calibri"/>
          <w:sz w:val="22"/>
          <w:szCs w:val="22"/>
        </w:rPr>
        <w:t>retirada.</w:t>
      </w:r>
      <w:r>
        <w:rPr>
          <w:rFonts w:ascii="Calibri" w:hAnsi="Calibri" w:cs="Calibri"/>
          <w:sz w:val="22"/>
          <w:szCs w:val="22"/>
        </w:rPr>
        <w:t>/</w:t>
      </w:r>
      <w:proofErr w:type="spellStart"/>
      <w:proofErr w:type="gramEnd"/>
      <w:r w:rsidRPr="00AE2C02">
        <w:rPr>
          <w:rFonts w:ascii="Calibri" w:hAnsi="Calibri" w:cs="Calibri"/>
          <w:i/>
          <w:iCs/>
          <w:color w:val="0070C0"/>
          <w:sz w:val="22"/>
          <w:szCs w:val="22"/>
        </w:rPr>
        <w:t>If</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the</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client</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fails</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to</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address</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suspension-related</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issues</w:t>
      </w:r>
      <w:proofErr w:type="spellEnd"/>
      <w:r w:rsidRPr="00AE2C02">
        <w:rPr>
          <w:rFonts w:ascii="Calibri" w:hAnsi="Calibri" w:cs="Calibri"/>
          <w:i/>
          <w:iCs/>
          <w:color w:val="0070C0"/>
          <w:sz w:val="22"/>
          <w:szCs w:val="22"/>
        </w:rPr>
        <w:t xml:space="preserve">, a </w:t>
      </w:r>
      <w:proofErr w:type="spellStart"/>
      <w:r w:rsidRPr="00AE2C02">
        <w:rPr>
          <w:rFonts w:ascii="Calibri" w:hAnsi="Calibri" w:cs="Calibri"/>
          <w:i/>
          <w:iCs/>
          <w:color w:val="0070C0"/>
          <w:sz w:val="22"/>
          <w:szCs w:val="22"/>
        </w:rPr>
        <w:t>recommendation</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for</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withdrawal</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is</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made</w:t>
      </w:r>
      <w:proofErr w:type="spellEnd"/>
      <w:r w:rsidRPr="00AE2C02">
        <w:rPr>
          <w:rFonts w:ascii="Calibri" w:hAnsi="Calibri" w:cs="Calibri"/>
          <w:i/>
          <w:iCs/>
          <w:color w:val="0070C0"/>
          <w:sz w:val="22"/>
          <w:szCs w:val="22"/>
        </w:rPr>
        <w:t>.</w:t>
      </w:r>
    </w:p>
    <w:p w14:paraId="601B1C8F" w14:textId="77777777" w:rsidR="00AE2C02" w:rsidRPr="00AE2C02" w:rsidRDefault="00AE2C02" w:rsidP="00AE2C02">
      <w:pPr>
        <w:jc w:val="both"/>
        <w:rPr>
          <w:rFonts w:ascii="Calibri" w:hAnsi="Calibri" w:cs="Calibri"/>
          <w:sz w:val="22"/>
          <w:szCs w:val="22"/>
        </w:rPr>
      </w:pPr>
    </w:p>
    <w:p w14:paraId="147550E8" w14:textId="1A9C021B" w:rsidR="00AE2C02" w:rsidRPr="00AE2C02" w:rsidRDefault="00AE2C02" w:rsidP="00AE2C02">
      <w:pPr>
        <w:jc w:val="both"/>
        <w:rPr>
          <w:rFonts w:ascii="Calibri" w:hAnsi="Calibri" w:cs="Calibri"/>
          <w:b/>
          <w:bCs/>
          <w:sz w:val="22"/>
          <w:szCs w:val="22"/>
        </w:rPr>
      </w:pPr>
      <w:r w:rsidRPr="00AE2C02">
        <w:rPr>
          <w:rFonts w:ascii="Calibri" w:hAnsi="Calibri" w:cs="Calibri"/>
          <w:b/>
          <w:bCs/>
          <w:sz w:val="22"/>
          <w:szCs w:val="22"/>
        </w:rPr>
        <w:t xml:space="preserve">5.5.2. </w:t>
      </w:r>
      <w:r w:rsidRPr="00AE2C02">
        <w:rPr>
          <w:rFonts w:ascii="Calibri" w:hAnsi="Calibri" w:cs="Calibri"/>
          <w:b/>
          <w:bCs/>
          <w:sz w:val="22"/>
          <w:szCs w:val="22"/>
        </w:rPr>
        <w:t xml:space="preserve">Notificación de </w:t>
      </w:r>
      <w:r w:rsidRPr="00AE2C02">
        <w:rPr>
          <w:rFonts w:ascii="Calibri" w:hAnsi="Calibri" w:cs="Calibri"/>
          <w:b/>
          <w:bCs/>
          <w:sz w:val="22"/>
          <w:szCs w:val="22"/>
        </w:rPr>
        <w:t>R</w:t>
      </w:r>
      <w:r w:rsidRPr="00AE2C02">
        <w:rPr>
          <w:rFonts w:ascii="Calibri" w:hAnsi="Calibri" w:cs="Calibri"/>
          <w:b/>
          <w:bCs/>
          <w:sz w:val="22"/>
          <w:szCs w:val="22"/>
        </w:rPr>
        <w:t>etirada</w:t>
      </w:r>
      <w:r w:rsidRPr="00AE2C02">
        <w:rPr>
          <w:rFonts w:ascii="Calibri" w:hAnsi="Calibri" w:cs="Calibri"/>
          <w:b/>
          <w:bCs/>
          <w:sz w:val="22"/>
          <w:szCs w:val="22"/>
        </w:rPr>
        <w:t>/</w:t>
      </w:r>
      <w:proofErr w:type="spellStart"/>
      <w:r w:rsidRPr="00AE2C02">
        <w:rPr>
          <w:rFonts w:ascii="Calibri" w:hAnsi="Calibri" w:cs="Calibri"/>
          <w:b/>
          <w:bCs/>
          <w:i/>
          <w:iCs/>
          <w:color w:val="0070C0"/>
          <w:sz w:val="22"/>
          <w:szCs w:val="22"/>
        </w:rPr>
        <w:t>Notice</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of</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Withdrawal</w:t>
      </w:r>
      <w:proofErr w:type="spellEnd"/>
      <w:r w:rsidRPr="00AE2C02">
        <w:rPr>
          <w:rFonts w:ascii="Calibri" w:hAnsi="Calibri" w:cs="Calibri"/>
          <w:b/>
          <w:bCs/>
          <w:sz w:val="22"/>
          <w:szCs w:val="22"/>
        </w:rPr>
        <w:t>:</w:t>
      </w:r>
      <w:r>
        <w:rPr>
          <w:rFonts w:ascii="Calibri" w:hAnsi="Calibri" w:cs="Calibri"/>
          <w:b/>
          <w:bCs/>
          <w:sz w:val="22"/>
          <w:szCs w:val="22"/>
        </w:rPr>
        <w:t xml:space="preserve"> </w:t>
      </w:r>
      <w:r w:rsidRPr="00AE2C02">
        <w:rPr>
          <w:rFonts w:ascii="Calibri" w:hAnsi="Calibri" w:cs="Calibri"/>
          <w:sz w:val="22"/>
          <w:szCs w:val="22"/>
        </w:rPr>
        <w:t xml:space="preserve">Se envía al cliente una notificación formal de retirada, en la que se exponen los motivos y la fecha de entrada en vigor. El cliente debe dejar de utilizar inmediatamente el certificado halal, el logotipo y las declaraciones relacionadas. Si el cliente no cumple los términos y acuerdos pertinentes y continúa utilizando el logotipo sin autorización, CHILEHALAL SPA ejercerá todos sus derechos legales. Se notificará a las autoridades pertinentes y a las partes interesadas (como SERNAC, INAPI, etc.), y se iniciarán procedimientos legales de </w:t>
      </w:r>
      <w:proofErr w:type="gramStart"/>
      <w:r w:rsidRPr="00AE2C02">
        <w:rPr>
          <w:rFonts w:ascii="Calibri" w:hAnsi="Calibri" w:cs="Calibri"/>
          <w:sz w:val="22"/>
          <w:szCs w:val="22"/>
        </w:rPr>
        <w:t>inmediato.</w:t>
      </w:r>
      <w:r>
        <w:rPr>
          <w:rFonts w:ascii="Calibri" w:hAnsi="Calibri" w:cs="Calibri"/>
          <w:sz w:val="22"/>
          <w:szCs w:val="22"/>
        </w:rPr>
        <w:t>/</w:t>
      </w:r>
      <w:proofErr w:type="gramEnd"/>
      <w:r w:rsidRPr="00AE2C02">
        <w:rPr>
          <w:rFonts w:ascii="Calibri" w:hAnsi="Calibri" w:cs="Calibri"/>
          <w:i/>
          <w:iCs/>
          <w:color w:val="0070C0"/>
          <w:sz w:val="22"/>
          <w:szCs w:val="22"/>
        </w:rPr>
        <w:t xml:space="preserve">A formal </w:t>
      </w:r>
      <w:proofErr w:type="spellStart"/>
      <w:r w:rsidRPr="00AE2C02">
        <w:rPr>
          <w:rFonts w:ascii="Calibri" w:hAnsi="Calibri" w:cs="Calibri"/>
          <w:i/>
          <w:iCs/>
          <w:color w:val="0070C0"/>
          <w:sz w:val="22"/>
          <w:szCs w:val="22"/>
        </w:rPr>
        <w:t>withdrawal</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notice</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is</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sent</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to</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the</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client</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outlining</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reasons</w:t>
      </w:r>
      <w:proofErr w:type="spellEnd"/>
      <w:r w:rsidRPr="00AE2C02">
        <w:rPr>
          <w:rFonts w:ascii="Calibri" w:hAnsi="Calibri" w:cs="Calibri"/>
          <w:i/>
          <w:iCs/>
          <w:color w:val="0070C0"/>
          <w:sz w:val="22"/>
          <w:szCs w:val="22"/>
        </w:rPr>
        <w:t xml:space="preserve"> and </w:t>
      </w:r>
      <w:proofErr w:type="spellStart"/>
      <w:r w:rsidRPr="00AE2C02">
        <w:rPr>
          <w:rFonts w:ascii="Calibri" w:hAnsi="Calibri" w:cs="Calibri"/>
          <w:i/>
          <w:iCs/>
          <w:color w:val="0070C0"/>
          <w:sz w:val="22"/>
          <w:szCs w:val="22"/>
        </w:rPr>
        <w:t>the</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effective</w:t>
      </w:r>
      <w:proofErr w:type="spellEnd"/>
      <w:r w:rsidRPr="00AE2C02">
        <w:rPr>
          <w:rFonts w:ascii="Calibri" w:hAnsi="Calibri" w:cs="Calibri"/>
          <w:i/>
          <w:iCs/>
          <w:color w:val="0070C0"/>
          <w:sz w:val="22"/>
          <w:szCs w:val="22"/>
        </w:rPr>
        <w:t xml:space="preserve"> date. </w:t>
      </w:r>
      <w:r w:rsidRPr="00AE2C02">
        <w:rPr>
          <w:rFonts w:ascii="Calibri" w:hAnsi="Calibri" w:cs="Calibri"/>
          <w:i/>
          <w:iCs/>
          <w:color w:val="0070C0"/>
          <w:sz w:val="22"/>
          <w:szCs w:val="22"/>
          <w:lang w:val="en-US"/>
        </w:rPr>
        <w:lastRenderedPageBreak/>
        <w:t>The client must immediately cease using the halal certificate, logo, and related claims. If the client fails to fulfill the relevant terms and agreements and continues to use the logo without authorization, CHILEHALAL SPA will exercise all its legal rights. Relevant authorities and stakeholders (such as SERNAC, INAPI, etc.) will be notified, and legal proceedings will be initiated immediately.</w:t>
      </w:r>
    </w:p>
    <w:p w14:paraId="73AD81C3" w14:textId="77777777" w:rsidR="00AE2C02" w:rsidRPr="00AE2C02" w:rsidRDefault="00AE2C02" w:rsidP="00AE2C02">
      <w:pPr>
        <w:jc w:val="both"/>
        <w:rPr>
          <w:rFonts w:ascii="Calibri" w:hAnsi="Calibri" w:cs="Calibri"/>
          <w:sz w:val="22"/>
          <w:szCs w:val="22"/>
          <w:lang w:val="en-US"/>
        </w:rPr>
      </w:pPr>
    </w:p>
    <w:p w14:paraId="640B4717" w14:textId="28C807BC" w:rsidR="00AE2C02" w:rsidRPr="00AE2C02" w:rsidRDefault="00AE2C02" w:rsidP="00AE2C02">
      <w:pPr>
        <w:jc w:val="both"/>
        <w:rPr>
          <w:rFonts w:ascii="Calibri" w:hAnsi="Calibri" w:cs="Calibri"/>
          <w:b/>
          <w:bCs/>
          <w:sz w:val="22"/>
          <w:szCs w:val="22"/>
        </w:rPr>
      </w:pPr>
      <w:r w:rsidRPr="00AE2C02">
        <w:rPr>
          <w:rFonts w:ascii="Calibri" w:hAnsi="Calibri" w:cs="Calibri"/>
          <w:b/>
          <w:bCs/>
          <w:sz w:val="22"/>
          <w:szCs w:val="22"/>
        </w:rPr>
        <w:t xml:space="preserve">5.5.3. </w:t>
      </w:r>
      <w:r w:rsidRPr="00AE2C02">
        <w:rPr>
          <w:rFonts w:ascii="Calibri" w:hAnsi="Calibri" w:cs="Calibri"/>
          <w:b/>
          <w:bCs/>
          <w:sz w:val="22"/>
          <w:szCs w:val="22"/>
        </w:rPr>
        <w:t>Notificación pública</w:t>
      </w:r>
      <w:r w:rsidRPr="00AE2C02">
        <w:rPr>
          <w:rFonts w:ascii="Calibri" w:hAnsi="Calibri" w:cs="Calibri"/>
          <w:b/>
          <w:bCs/>
          <w:sz w:val="22"/>
          <w:szCs w:val="22"/>
        </w:rPr>
        <w:t>/</w:t>
      </w:r>
      <w:proofErr w:type="spellStart"/>
      <w:r w:rsidRPr="00AE2C02">
        <w:rPr>
          <w:rFonts w:ascii="Calibri" w:hAnsi="Calibri" w:cs="Calibri"/>
          <w:b/>
          <w:bCs/>
          <w:i/>
          <w:iCs/>
          <w:color w:val="0070C0"/>
          <w:sz w:val="22"/>
          <w:szCs w:val="22"/>
        </w:rPr>
        <w:t>Public</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Notification</w:t>
      </w:r>
      <w:proofErr w:type="spellEnd"/>
      <w:r w:rsidRPr="00AE2C02">
        <w:rPr>
          <w:rFonts w:ascii="Calibri" w:hAnsi="Calibri" w:cs="Calibri"/>
          <w:b/>
          <w:bCs/>
          <w:sz w:val="22"/>
          <w:szCs w:val="22"/>
        </w:rPr>
        <w:t>:</w:t>
      </w:r>
      <w:r>
        <w:rPr>
          <w:rFonts w:ascii="Calibri" w:hAnsi="Calibri" w:cs="Calibri"/>
          <w:b/>
          <w:bCs/>
          <w:sz w:val="22"/>
          <w:szCs w:val="22"/>
        </w:rPr>
        <w:t xml:space="preserve"> </w:t>
      </w:r>
      <w:r w:rsidRPr="00AE2C02">
        <w:rPr>
          <w:rFonts w:ascii="Calibri" w:hAnsi="Calibri" w:cs="Calibri"/>
          <w:sz w:val="22"/>
          <w:szCs w:val="22"/>
        </w:rPr>
        <w:t xml:space="preserve">Notificar a las autoridades pertinentes, partes interesadas y organismos reguladores sobre el retiro. Actualizar los registros públicos para reflejar el </w:t>
      </w:r>
      <w:proofErr w:type="gramStart"/>
      <w:r w:rsidRPr="00AE2C02">
        <w:rPr>
          <w:rFonts w:ascii="Calibri" w:hAnsi="Calibri" w:cs="Calibri"/>
          <w:sz w:val="22"/>
          <w:szCs w:val="22"/>
        </w:rPr>
        <w:t>retiro.</w:t>
      </w:r>
      <w:r w:rsidRPr="00AE2C02">
        <w:rPr>
          <w:rFonts w:ascii="Calibri" w:hAnsi="Calibri" w:cs="Calibri"/>
          <w:sz w:val="22"/>
          <w:szCs w:val="22"/>
        </w:rPr>
        <w:t>/</w:t>
      </w:r>
      <w:proofErr w:type="spellStart"/>
      <w:proofErr w:type="gramEnd"/>
      <w:r w:rsidRPr="00AE2C02">
        <w:rPr>
          <w:rFonts w:ascii="Calibri" w:hAnsi="Calibri" w:cs="Calibri"/>
          <w:i/>
          <w:iCs/>
          <w:color w:val="0070C0"/>
          <w:sz w:val="22"/>
          <w:szCs w:val="22"/>
        </w:rPr>
        <w:t>Notify</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relevant</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authorities</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stakeholders</w:t>
      </w:r>
      <w:proofErr w:type="spellEnd"/>
      <w:r w:rsidRPr="00AE2C02">
        <w:rPr>
          <w:rFonts w:ascii="Calibri" w:hAnsi="Calibri" w:cs="Calibri"/>
          <w:i/>
          <w:iCs/>
          <w:color w:val="0070C0"/>
          <w:sz w:val="22"/>
          <w:szCs w:val="22"/>
        </w:rPr>
        <w:t xml:space="preserve">, and </w:t>
      </w:r>
      <w:proofErr w:type="spellStart"/>
      <w:r w:rsidRPr="00AE2C02">
        <w:rPr>
          <w:rFonts w:ascii="Calibri" w:hAnsi="Calibri" w:cs="Calibri"/>
          <w:i/>
          <w:iCs/>
          <w:color w:val="0070C0"/>
          <w:sz w:val="22"/>
          <w:szCs w:val="22"/>
        </w:rPr>
        <w:t>regulatory</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bodies</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about</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the</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withdrawal</w:t>
      </w:r>
      <w:proofErr w:type="spellEnd"/>
      <w:r w:rsidRPr="00AE2C02">
        <w:rPr>
          <w:rFonts w:ascii="Calibri" w:hAnsi="Calibri" w:cs="Calibri"/>
          <w:i/>
          <w:iCs/>
          <w:color w:val="0070C0"/>
          <w:sz w:val="22"/>
          <w:szCs w:val="22"/>
        </w:rPr>
        <w:t xml:space="preserve">. </w:t>
      </w:r>
      <w:r w:rsidRPr="00AE2C02">
        <w:rPr>
          <w:rFonts w:ascii="Calibri" w:hAnsi="Calibri" w:cs="Calibri"/>
          <w:i/>
          <w:iCs/>
          <w:color w:val="0070C0"/>
          <w:sz w:val="22"/>
          <w:szCs w:val="22"/>
          <w:lang w:val="en-US"/>
        </w:rPr>
        <w:t>Update public records to reflect the withdrawal.</w:t>
      </w:r>
    </w:p>
    <w:p w14:paraId="1FB321E9" w14:textId="77777777" w:rsidR="00AE2C02" w:rsidRPr="00AE2C02" w:rsidRDefault="00AE2C02" w:rsidP="00AE2C02">
      <w:pPr>
        <w:jc w:val="both"/>
        <w:rPr>
          <w:rFonts w:ascii="Calibri" w:hAnsi="Calibri" w:cs="Calibri"/>
          <w:sz w:val="22"/>
          <w:szCs w:val="22"/>
          <w:lang w:val="en-US"/>
        </w:rPr>
      </w:pPr>
    </w:p>
    <w:p w14:paraId="3628B858" w14:textId="0DE5F07D" w:rsidR="00AE2C02" w:rsidRPr="00AE2C02" w:rsidRDefault="00AE2C02" w:rsidP="00AE2C02">
      <w:pPr>
        <w:jc w:val="both"/>
        <w:rPr>
          <w:rFonts w:ascii="Calibri" w:hAnsi="Calibri" w:cs="Calibri"/>
          <w:b/>
          <w:bCs/>
          <w:sz w:val="22"/>
          <w:szCs w:val="22"/>
        </w:rPr>
      </w:pPr>
      <w:r w:rsidRPr="00AE2C02">
        <w:rPr>
          <w:rFonts w:ascii="Calibri" w:hAnsi="Calibri" w:cs="Calibri"/>
          <w:b/>
          <w:bCs/>
          <w:sz w:val="22"/>
          <w:szCs w:val="22"/>
        </w:rPr>
        <w:t xml:space="preserve">5.6 Proceso de </w:t>
      </w:r>
      <w:r w:rsidRPr="00AE2C02">
        <w:rPr>
          <w:rFonts w:ascii="Calibri" w:hAnsi="Calibri" w:cs="Calibri"/>
          <w:b/>
          <w:bCs/>
          <w:sz w:val="22"/>
          <w:szCs w:val="22"/>
        </w:rPr>
        <w:t>R</w:t>
      </w:r>
      <w:r w:rsidRPr="00AE2C02">
        <w:rPr>
          <w:rFonts w:ascii="Calibri" w:hAnsi="Calibri" w:cs="Calibri"/>
          <w:b/>
          <w:bCs/>
          <w:sz w:val="22"/>
          <w:szCs w:val="22"/>
        </w:rPr>
        <w:t xml:space="preserve">educción del </w:t>
      </w:r>
      <w:r w:rsidRPr="00AE2C02">
        <w:rPr>
          <w:rFonts w:ascii="Calibri" w:hAnsi="Calibri" w:cs="Calibri"/>
          <w:b/>
          <w:bCs/>
          <w:sz w:val="22"/>
          <w:szCs w:val="22"/>
        </w:rPr>
        <w:t>A</w:t>
      </w:r>
      <w:r w:rsidRPr="00AE2C02">
        <w:rPr>
          <w:rFonts w:ascii="Calibri" w:hAnsi="Calibri" w:cs="Calibri"/>
          <w:b/>
          <w:bCs/>
          <w:sz w:val="22"/>
          <w:szCs w:val="22"/>
        </w:rPr>
        <w:t>lcance</w:t>
      </w:r>
      <w:r w:rsidRPr="00AE2C02">
        <w:rPr>
          <w:rFonts w:ascii="Calibri" w:hAnsi="Calibri" w:cs="Calibri"/>
          <w:b/>
          <w:bCs/>
          <w:sz w:val="22"/>
          <w:szCs w:val="22"/>
        </w:rPr>
        <w:t>/</w:t>
      </w:r>
      <w:proofErr w:type="spellStart"/>
      <w:r w:rsidRPr="00AE2C02">
        <w:rPr>
          <w:rFonts w:ascii="Calibri" w:hAnsi="Calibri" w:cs="Calibri"/>
          <w:b/>
          <w:bCs/>
          <w:i/>
          <w:iCs/>
          <w:color w:val="0070C0"/>
          <w:sz w:val="22"/>
          <w:szCs w:val="22"/>
        </w:rPr>
        <w:t>Process</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for</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Scope</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Reduction</w:t>
      </w:r>
      <w:proofErr w:type="spellEnd"/>
    </w:p>
    <w:p w14:paraId="3DE34A1F" w14:textId="34EC4216" w:rsidR="00AE2C02" w:rsidRPr="00AE2C02" w:rsidRDefault="00AE2C02" w:rsidP="00AE2C02">
      <w:pPr>
        <w:jc w:val="both"/>
        <w:rPr>
          <w:rFonts w:ascii="Calibri" w:hAnsi="Calibri" w:cs="Calibri"/>
          <w:b/>
          <w:bCs/>
          <w:sz w:val="22"/>
          <w:szCs w:val="22"/>
        </w:rPr>
      </w:pPr>
      <w:r w:rsidRPr="00AE2C02">
        <w:rPr>
          <w:rFonts w:ascii="Calibri" w:hAnsi="Calibri" w:cs="Calibri"/>
          <w:b/>
          <w:bCs/>
          <w:sz w:val="22"/>
          <w:szCs w:val="22"/>
        </w:rPr>
        <w:t xml:space="preserve">5.6.1. </w:t>
      </w:r>
      <w:r w:rsidRPr="00AE2C02">
        <w:rPr>
          <w:rFonts w:ascii="Calibri" w:hAnsi="Calibri" w:cs="Calibri"/>
          <w:b/>
          <w:bCs/>
          <w:sz w:val="22"/>
          <w:szCs w:val="22"/>
        </w:rPr>
        <w:t>Identificación de la no conformidad relacionada con el alcance</w:t>
      </w:r>
      <w:r w:rsidRPr="00AE2C02">
        <w:rPr>
          <w:rFonts w:ascii="Calibri" w:hAnsi="Calibri" w:cs="Calibri"/>
          <w:b/>
          <w:bCs/>
          <w:sz w:val="22"/>
          <w:szCs w:val="22"/>
        </w:rPr>
        <w:t>/</w:t>
      </w:r>
      <w:proofErr w:type="spellStart"/>
      <w:r w:rsidRPr="00AE2C02">
        <w:rPr>
          <w:rFonts w:ascii="Calibri" w:hAnsi="Calibri" w:cs="Calibri"/>
          <w:b/>
          <w:bCs/>
          <w:i/>
          <w:iCs/>
          <w:color w:val="0070C0"/>
          <w:sz w:val="22"/>
          <w:szCs w:val="22"/>
        </w:rPr>
        <w:t>Identification</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of</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Scope-Related</w:t>
      </w:r>
      <w:proofErr w:type="spellEnd"/>
      <w:r w:rsidRPr="00AE2C02">
        <w:rPr>
          <w:rFonts w:ascii="Calibri" w:hAnsi="Calibri" w:cs="Calibri"/>
          <w:b/>
          <w:bCs/>
          <w:i/>
          <w:iCs/>
          <w:color w:val="0070C0"/>
          <w:sz w:val="22"/>
          <w:szCs w:val="22"/>
        </w:rPr>
        <w:t xml:space="preserve"> Non-</w:t>
      </w:r>
      <w:proofErr w:type="spellStart"/>
      <w:r w:rsidRPr="00AE2C02">
        <w:rPr>
          <w:rFonts w:ascii="Calibri" w:hAnsi="Calibri" w:cs="Calibri"/>
          <w:b/>
          <w:bCs/>
          <w:i/>
          <w:iCs/>
          <w:color w:val="0070C0"/>
          <w:sz w:val="22"/>
          <w:szCs w:val="22"/>
        </w:rPr>
        <w:t>Conformity</w:t>
      </w:r>
      <w:proofErr w:type="spellEnd"/>
      <w:r w:rsidRPr="00AE2C02">
        <w:rPr>
          <w:rFonts w:ascii="Calibri" w:hAnsi="Calibri" w:cs="Calibri"/>
          <w:b/>
          <w:bCs/>
          <w:sz w:val="22"/>
          <w:szCs w:val="22"/>
        </w:rPr>
        <w:t>:</w:t>
      </w:r>
      <w:r>
        <w:rPr>
          <w:rFonts w:ascii="Calibri" w:hAnsi="Calibri" w:cs="Calibri"/>
          <w:b/>
          <w:bCs/>
          <w:sz w:val="22"/>
          <w:szCs w:val="22"/>
        </w:rPr>
        <w:t xml:space="preserve"> </w:t>
      </w:r>
      <w:r w:rsidRPr="00AE2C02">
        <w:rPr>
          <w:rFonts w:ascii="Calibri" w:hAnsi="Calibri" w:cs="Calibri"/>
          <w:sz w:val="22"/>
          <w:szCs w:val="22"/>
        </w:rPr>
        <w:t xml:space="preserve">Las no conformidades específicas se identifican durante las auditorías o a través de otros procesos de </w:t>
      </w:r>
      <w:proofErr w:type="gramStart"/>
      <w:r w:rsidRPr="00AE2C02">
        <w:rPr>
          <w:rFonts w:ascii="Calibri" w:hAnsi="Calibri" w:cs="Calibri"/>
          <w:sz w:val="22"/>
          <w:szCs w:val="22"/>
        </w:rPr>
        <w:t>verificación.</w:t>
      </w:r>
      <w:r>
        <w:rPr>
          <w:rFonts w:ascii="Calibri" w:hAnsi="Calibri" w:cs="Calibri"/>
          <w:sz w:val="22"/>
          <w:szCs w:val="22"/>
        </w:rPr>
        <w:t>/</w:t>
      </w:r>
      <w:proofErr w:type="spellStart"/>
      <w:proofErr w:type="gramEnd"/>
      <w:r w:rsidRPr="00AE2C02">
        <w:rPr>
          <w:rFonts w:ascii="Calibri" w:hAnsi="Calibri" w:cs="Calibri"/>
          <w:i/>
          <w:iCs/>
          <w:color w:val="0070C0"/>
          <w:sz w:val="22"/>
          <w:szCs w:val="22"/>
        </w:rPr>
        <w:t>Specific</w:t>
      </w:r>
      <w:proofErr w:type="spellEnd"/>
      <w:r w:rsidRPr="00AE2C02">
        <w:rPr>
          <w:rFonts w:ascii="Calibri" w:hAnsi="Calibri" w:cs="Calibri"/>
          <w:i/>
          <w:iCs/>
          <w:color w:val="0070C0"/>
          <w:sz w:val="22"/>
          <w:szCs w:val="22"/>
        </w:rPr>
        <w:t xml:space="preserve"> non-</w:t>
      </w:r>
      <w:proofErr w:type="spellStart"/>
      <w:r w:rsidRPr="00AE2C02">
        <w:rPr>
          <w:rFonts w:ascii="Calibri" w:hAnsi="Calibri" w:cs="Calibri"/>
          <w:i/>
          <w:iCs/>
          <w:color w:val="0070C0"/>
          <w:sz w:val="22"/>
          <w:szCs w:val="22"/>
        </w:rPr>
        <w:t>conformities</w:t>
      </w:r>
      <w:proofErr w:type="spellEnd"/>
      <w:r w:rsidRPr="00AE2C02">
        <w:rPr>
          <w:rFonts w:ascii="Calibri" w:hAnsi="Calibri" w:cs="Calibri"/>
          <w:i/>
          <w:iCs/>
          <w:color w:val="0070C0"/>
          <w:sz w:val="22"/>
          <w:szCs w:val="22"/>
        </w:rPr>
        <w:t xml:space="preserve"> are </w:t>
      </w:r>
      <w:proofErr w:type="spellStart"/>
      <w:r w:rsidRPr="00AE2C02">
        <w:rPr>
          <w:rFonts w:ascii="Calibri" w:hAnsi="Calibri" w:cs="Calibri"/>
          <w:i/>
          <w:iCs/>
          <w:color w:val="0070C0"/>
          <w:sz w:val="22"/>
          <w:szCs w:val="22"/>
        </w:rPr>
        <w:t>identified</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during</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audits</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or</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through</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other</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verification</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processes</w:t>
      </w:r>
      <w:proofErr w:type="spellEnd"/>
      <w:r w:rsidRPr="00AE2C02">
        <w:rPr>
          <w:rFonts w:ascii="Calibri" w:hAnsi="Calibri" w:cs="Calibri"/>
          <w:i/>
          <w:iCs/>
          <w:color w:val="0070C0"/>
          <w:sz w:val="22"/>
          <w:szCs w:val="22"/>
        </w:rPr>
        <w:t>.</w:t>
      </w:r>
    </w:p>
    <w:p w14:paraId="624BAAE0" w14:textId="77777777" w:rsidR="00AE2C02" w:rsidRPr="00AE2C02" w:rsidRDefault="00AE2C02" w:rsidP="00AE2C02">
      <w:pPr>
        <w:jc w:val="both"/>
        <w:rPr>
          <w:rFonts w:ascii="Calibri" w:hAnsi="Calibri" w:cs="Calibri"/>
          <w:sz w:val="22"/>
          <w:szCs w:val="22"/>
        </w:rPr>
      </w:pPr>
    </w:p>
    <w:p w14:paraId="6CBA424A" w14:textId="3348DBDC" w:rsidR="00AE2C02" w:rsidRPr="00AE2C02" w:rsidRDefault="00AE2C02" w:rsidP="00AE2C02">
      <w:pPr>
        <w:jc w:val="both"/>
        <w:rPr>
          <w:rFonts w:ascii="Calibri" w:hAnsi="Calibri" w:cs="Calibri"/>
          <w:b/>
          <w:bCs/>
          <w:sz w:val="22"/>
          <w:szCs w:val="22"/>
        </w:rPr>
      </w:pPr>
      <w:r w:rsidRPr="00AE2C02">
        <w:rPr>
          <w:rFonts w:ascii="Calibri" w:hAnsi="Calibri" w:cs="Calibri"/>
          <w:b/>
          <w:bCs/>
          <w:sz w:val="22"/>
          <w:szCs w:val="22"/>
        </w:rPr>
        <w:t xml:space="preserve">5.6.2. </w:t>
      </w:r>
      <w:r w:rsidRPr="00AE2C02">
        <w:rPr>
          <w:rFonts w:ascii="Calibri" w:hAnsi="Calibri" w:cs="Calibri"/>
          <w:b/>
          <w:bCs/>
          <w:sz w:val="22"/>
          <w:szCs w:val="22"/>
        </w:rPr>
        <w:t>Consulta con el cliente</w:t>
      </w:r>
      <w:r w:rsidRPr="00AE2C02">
        <w:rPr>
          <w:rFonts w:ascii="Calibri" w:hAnsi="Calibri" w:cs="Calibri"/>
          <w:b/>
          <w:bCs/>
          <w:sz w:val="22"/>
          <w:szCs w:val="22"/>
        </w:rPr>
        <w:t>/</w:t>
      </w:r>
      <w:proofErr w:type="spellStart"/>
      <w:r w:rsidRPr="00AE2C02">
        <w:rPr>
          <w:rFonts w:ascii="Calibri" w:hAnsi="Calibri" w:cs="Calibri"/>
          <w:b/>
          <w:bCs/>
          <w:i/>
          <w:iCs/>
          <w:color w:val="0070C0"/>
          <w:sz w:val="22"/>
          <w:szCs w:val="22"/>
        </w:rPr>
        <w:t>Consultation</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with</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the</w:t>
      </w:r>
      <w:proofErr w:type="spellEnd"/>
      <w:r w:rsidRPr="00AE2C02">
        <w:rPr>
          <w:rFonts w:ascii="Calibri" w:hAnsi="Calibri" w:cs="Calibri"/>
          <w:b/>
          <w:bCs/>
          <w:i/>
          <w:iCs/>
          <w:color w:val="0070C0"/>
          <w:sz w:val="22"/>
          <w:szCs w:val="22"/>
        </w:rPr>
        <w:t xml:space="preserve"> Client</w:t>
      </w:r>
      <w:r w:rsidRPr="00AE2C02">
        <w:rPr>
          <w:rFonts w:ascii="Calibri" w:hAnsi="Calibri" w:cs="Calibri"/>
          <w:b/>
          <w:bCs/>
          <w:sz w:val="22"/>
          <w:szCs w:val="22"/>
        </w:rPr>
        <w:t>:</w:t>
      </w:r>
      <w:r>
        <w:rPr>
          <w:rFonts w:ascii="Calibri" w:hAnsi="Calibri" w:cs="Calibri"/>
          <w:b/>
          <w:bCs/>
          <w:sz w:val="22"/>
          <w:szCs w:val="22"/>
        </w:rPr>
        <w:t xml:space="preserve"> </w:t>
      </w:r>
      <w:r w:rsidRPr="00AE2C02">
        <w:rPr>
          <w:rFonts w:ascii="Calibri" w:hAnsi="Calibri" w:cs="Calibri"/>
          <w:sz w:val="22"/>
          <w:szCs w:val="22"/>
        </w:rPr>
        <w:t xml:space="preserve">Se informa al cliente del incumplimiento y se le da la oportunidad de responder o solicitar una reducción voluntaria del </w:t>
      </w:r>
      <w:proofErr w:type="gramStart"/>
      <w:r w:rsidRPr="00AE2C02">
        <w:rPr>
          <w:rFonts w:ascii="Calibri" w:hAnsi="Calibri" w:cs="Calibri"/>
          <w:sz w:val="22"/>
          <w:szCs w:val="22"/>
        </w:rPr>
        <w:t>alcance.</w:t>
      </w:r>
      <w:r>
        <w:rPr>
          <w:rFonts w:ascii="Calibri" w:hAnsi="Calibri" w:cs="Calibri"/>
          <w:sz w:val="22"/>
          <w:szCs w:val="22"/>
        </w:rPr>
        <w:t>/</w:t>
      </w:r>
      <w:proofErr w:type="spellStart"/>
      <w:proofErr w:type="gramEnd"/>
      <w:r w:rsidRPr="00AE2C02">
        <w:rPr>
          <w:rFonts w:ascii="Calibri" w:hAnsi="Calibri" w:cs="Calibri"/>
          <w:i/>
          <w:iCs/>
          <w:color w:val="0070C0"/>
          <w:sz w:val="22"/>
          <w:szCs w:val="22"/>
        </w:rPr>
        <w:t>The</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client</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is</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informed</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of</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the</w:t>
      </w:r>
      <w:proofErr w:type="spellEnd"/>
      <w:r w:rsidRPr="00AE2C02">
        <w:rPr>
          <w:rFonts w:ascii="Calibri" w:hAnsi="Calibri" w:cs="Calibri"/>
          <w:i/>
          <w:iCs/>
          <w:color w:val="0070C0"/>
          <w:sz w:val="22"/>
          <w:szCs w:val="22"/>
        </w:rPr>
        <w:t xml:space="preserve"> non-</w:t>
      </w:r>
      <w:proofErr w:type="spellStart"/>
      <w:r w:rsidRPr="00AE2C02">
        <w:rPr>
          <w:rFonts w:ascii="Calibri" w:hAnsi="Calibri" w:cs="Calibri"/>
          <w:i/>
          <w:iCs/>
          <w:color w:val="0070C0"/>
          <w:sz w:val="22"/>
          <w:szCs w:val="22"/>
        </w:rPr>
        <w:t>compliance</w:t>
      </w:r>
      <w:proofErr w:type="spellEnd"/>
      <w:r w:rsidRPr="00AE2C02">
        <w:rPr>
          <w:rFonts w:ascii="Calibri" w:hAnsi="Calibri" w:cs="Calibri"/>
          <w:i/>
          <w:iCs/>
          <w:color w:val="0070C0"/>
          <w:sz w:val="22"/>
          <w:szCs w:val="22"/>
        </w:rPr>
        <w:t xml:space="preserve"> and </w:t>
      </w:r>
      <w:proofErr w:type="spellStart"/>
      <w:r w:rsidRPr="00AE2C02">
        <w:rPr>
          <w:rFonts w:ascii="Calibri" w:hAnsi="Calibri" w:cs="Calibri"/>
          <w:i/>
          <w:iCs/>
          <w:color w:val="0070C0"/>
          <w:sz w:val="22"/>
          <w:szCs w:val="22"/>
        </w:rPr>
        <w:t>given</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the</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opportunity</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to</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respond</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or</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request</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voluntary</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scope</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reduction</w:t>
      </w:r>
      <w:proofErr w:type="spellEnd"/>
      <w:r w:rsidRPr="00AE2C02">
        <w:rPr>
          <w:rFonts w:ascii="Calibri" w:hAnsi="Calibri" w:cs="Calibri"/>
          <w:i/>
          <w:iCs/>
          <w:color w:val="0070C0"/>
          <w:sz w:val="22"/>
          <w:szCs w:val="22"/>
        </w:rPr>
        <w:t>.</w:t>
      </w:r>
    </w:p>
    <w:p w14:paraId="408DFA62" w14:textId="77777777" w:rsidR="00AE2C02" w:rsidRPr="00AE2C02" w:rsidRDefault="00AE2C02" w:rsidP="00AE2C02">
      <w:pPr>
        <w:jc w:val="both"/>
        <w:rPr>
          <w:rFonts w:ascii="Calibri" w:hAnsi="Calibri" w:cs="Calibri"/>
          <w:sz w:val="22"/>
          <w:szCs w:val="22"/>
        </w:rPr>
      </w:pPr>
    </w:p>
    <w:p w14:paraId="100FE048" w14:textId="378C24A5" w:rsidR="00AE2C02" w:rsidRPr="00AE2C02" w:rsidRDefault="00AE2C02" w:rsidP="00AE2C02">
      <w:pPr>
        <w:jc w:val="both"/>
        <w:rPr>
          <w:rFonts w:ascii="Calibri" w:hAnsi="Calibri" w:cs="Calibri"/>
          <w:b/>
          <w:bCs/>
          <w:sz w:val="22"/>
          <w:szCs w:val="22"/>
          <w:lang w:val="en-US"/>
        </w:rPr>
      </w:pPr>
      <w:r w:rsidRPr="00AE2C02">
        <w:rPr>
          <w:rFonts w:ascii="Calibri" w:hAnsi="Calibri" w:cs="Calibri"/>
          <w:b/>
          <w:bCs/>
          <w:sz w:val="22"/>
          <w:szCs w:val="22"/>
        </w:rPr>
        <w:t xml:space="preserve">5.6.3. </w:t>
      </w:r>
      <w:r w:rsidRPr="00AE2C02">
        <w:rPr>
          <w:rFonts w:ascii="Calibri" w:hAnsi="Calibri" w:cs="Calibri"/>
          <w:b/>
          <w:bCs/>
          <w:sz w:val="22"/>
          <w:szCs w:val="22"/>
        </w:rPr>
        <w:t>Decisión y notificación</w:t>
      </w:r>
      <w:r>
        <w:rPr>
          <w:rFonts w:ascii="Calibri" w:hAnsi="Calibri" w:cs="Calibri"/>
          <w:b/>
          <w:bCs/>
          <w:sz w:val="22"/>
          <w:szCs w:val="22"/>
        </w:rPr>
        <w:t>/</w:t>
      </w:r>
      <w:proofErr w:type="spellStart"/>
      <w:r w:rsidRPr="00AE2C02">
        <w:rPr>
          <w:rFonts w:ascii="Calibri" w:hAnsi="Calibri" w:cs="Calibri"/>
          <w:b/>
          <w:bCs/>
          <w:i/>
          <w:iCs/>
          <w:color w:val="0070C0"/>
          <w:sz w:val="22"/>
          <w:szCs w:val="22"/>
        </w:rPr>
        <w:t>Decision</w:t>
      </w:r>
      <w:proofErr w:type="spellEnd"/>
      <w:r w:rsidRPr="00AE2C02">
        <w:rPr>
          <w:rFonts w:ascii="Calibri" w:hAnsi="Calibri" w:cs="Calibri"/>
          <w:b/>
          <w:bCs/>
          <w:i/>
          <w:iCs/>
          <w:color w:val="0070C0"/>
          <w:sz w:val="22"/>
          <w:szCs w:val="22"/>
        </w:rPr>
        <w:t xml:space="preserve"> and </w:t>
      </w:r>
      <w:proofErr w:type="spellStart"/>
      <w:r w:rsidRPr="00AE2C02">
        <w:rPr>
          <w:rFonts w:ascii="Calibri" w:hAnsi="Calibri" w:cs="Calibri"/>
          <w:b/>
          <w:bCs/>
          <w:i/>
          <w:iCs/>
          <w:color w:val="0070C0"/>
          <w:sz w:val="22"/>
          <w:szCs w:val="22"/>
        </w:rPr>
        <w:t>Notice</w:t>
      </w:r>
      <w:proofErr w:type="spellEnd"/>
      <w:r w:rsidRPr="00AE2C02">
        <w:rPr>
          <w:rFonts w:ascii="Calibri" w:hAnsi="Calibri" w:cs="Calibri"/>
          <w:b/>
          <w:bCs/>
          <w:i/>
          <w:iCs/>
          <w:color w:val="0070C0"/>
          <w:sz w:val="22"/>
          <w:szCs w:val="22"/>
        </w:rPr>
        <w:t>:</w:t>
      </w:r>
      <w:r w:rsidRPr="00AE2C02">
        <w:rPr>
          <w:rFonts w:ascii="Calibri" w:hAnsi="Calibri" w:cs="Calibri"/>
          <w:b/>
          <w:bCs/>
          <w:i/>
          <w:iCs/>
          <w:color w:val="0070C0"/>
          <w:sz w:val="22"/>
          <w:szCs w:val="22"/>
        </w:rPr>
        <w:t xml:space="preserve"> </w:t>
      </w:r>
      <w:r w:rsidRPr="00AE2C02">
        <w:rPr>
          <w:rFonts w:ascii="Calibri" w:hAnsi="Calibri" w:cs="Calibri"/>
          <w:sz w:val="22"/>
          <w:szCs w:val="22"/>
        </w:rPr>
        <w:t xml:space="preserve">El </w:t>
      </w:r>
      <w:proofErr w:type="gramStart"/>
      <w:r w:rsidRPr="00AE2C02">
        <w:rPr>
          <w:rFonts w:ascii="Calibri" w:hAnsi="Calibri" w:cs="Calibri"/>
          <w:sz w:val="22"/>
          <w:szCs w:val="22"/>
        </w:rPr>
        <w:t>Director</w:t>
      </w:r>
      <w:proofErr w:type="gramEnd"/>
      <w:r w:rsidRPr="00AE2C02">
        <w:rPr>
          <w:rFonts w:ascii="Calibri" w:hAnsi="Calibri" w:cs="Calibri"/>
          <w:sz w:val="22"/>
          <w:szCs w:val="22"/>
        </w:rPr>
        <w:t xml:space="preserve"> de </w:t>
      </w:r>
      <w:r>
        <w:rPr>
          <w:rFonts w:ascii="Calibri" w:hAnsi="Calibri" w:cs="Calibri"/>
          <w:sz w:val="22"/>
          <w:szCs w:val="22"/>
        </w:rPr>
        <w:t>Departamento Halal</w:t>
      </w:r>
      <w:r w:rsidRPr="00AE2C02">
        <w:rPr>
          <w:rFonts w:ascii="Calibri" w:hAnsi="Calibri" w:cs="Calibri"/>
          <w:sz w:val="22"/>
          <w:szCs w:val="22"/>
        </w:rPr>
        <w:t xml:space="preserve"> finaliza la reducción del alcance y se envía una notificación formal al cliente. El ámbito de certificación revisado se actualiza en la documentación de </w:t>
      </w:r>
      <w:proofErr w:type="gramStart"/>
      <w:r w:rsidRPr="00AE2C02">
        <w:rPr>
          <w:rFonts w:ascii="Calibri" w:hAnsi="Calibri" w:cs="Calibri"/>
          <w:sz w:val="22"/>
          <w:szCs w:val="22"/>
        </w:rPr>
        <w:t>certificación.</w:t>
      </w:r>
      <w:r>
        <w:rPr>
          <w:rFonts w:ascii="Calibri" w:hAnsi="Calibri" w:cs="Calibri"/>
          <w:sz w:val="22"/>
          <w:szCs w:val="22"/>
        </w:rPr>
        <w:t>/</w:t>
      </w:r>
      <w:proofErr w:type="spellStart"/>
      <w:proofErr w:type="gramEnd"/>
      <w:r w:rsidRPr="00AE2C02">
        <w:rPr>
          <w:rFonts w:ascii="Calibri" w:hAnsi="Calibri" w:cs="Calibri"/>
          <w:i/>
          <w:iCs/>
          <w:color w:val="0070C0"/>
          <w:sz w:val="22"/>
          <w:szCs w:val="22"/>
        </w:rPr>
        <w:t>The</w:t>
      </w:r>
      <w:proofErr w:type="spellEnd"/>
      <w:r w:rsidRPr="00AE2C02">
        <w:rPr>
          <w:rFonts w:ascii="Calibri" w:hAnsi="Calibri" w:cs="Calibri"/>
          <w:i/>
          <w:iCs/>
          <w:color w:val="0070C0"/>
          <w:sz w:val="22"/>
          <w:szCs w:val="22"/>
        </w:rPr>
        <w:t xml:space="preserve"> Halal </w:t>
      </w:r>
      <w:proofErr w:type="spellStart"/>
      <w:r w:rsidRPr="00AE2C02">
        <w:rPr>
          <w:rFonts w:ascii="Calibri" w:hAnsi="Calibri" w:cs="Calibri"/>
          <w:i/>
          <w:iCs/>
          <w:color w:val="0070C0"/>
          <w:sz w:val="22"/>
          <w:szCs w:val="22"/>
        </w:rPr>
        <w:t>Department</w:t>
      </w:r>
      <w:proofErr w:type="spellEnd"/>
      <w:r w:rsidRPr="00AE2C02">
        <w:rPr>
          <w:rFonts w:ascii="Calibri" w:hAnsi="Calibri" w:cs="Calibri"/>
          <w:i/>
          <w:iCs/>
          <w:color w:val="0070C0"/>
          <w:sz w:val="22"/>
          <w:szCs w:val="22"/>
        </w:rPr>
        <w:t xml:space="preserve"> Manager </w:t>
      </w:r>
      <w:proofErr w:type="spellStart"/>
      <w:r w:rsidRPr="00AE2C02">
        <w:rPr>
          <w:rFonts w:ascii="Calibri" w:hAnsi="Calibri" w:cs="Calibri"/>
          <w:i/>
          <w:iCs/>
          <w:color w:val="0070C0"/>
          <w:sz w:val="22"/>
          <w:szCs w:val="22"/>
        </w:rPr>
        <w:t>finalizes</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the</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scope</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reduction</w:t>
      </w:r>
      <w:proofErr w:type="spellEnd"/>
      <w:r w:rsidRPr="00AE2C02">
        <w:rPr>
          <w:rFonts w:ascii="Calibri" w:hAnsi="Calibri" w:cs="Calibri"/>
          <w:i/>
          <w:iCs/>
          <w:color w:val="0070C0"/>
          <w:sz w:val="22"/>
          <w:szCs w:val="22"/>
        </w:rPr>
        <w:t xml:space="preserve">, and a formal </w:t>
      </w:r>
      <w:proofErr w:type="spellStart"/>
      <w:r w:rsidRPr="00AE2C02">
        <w:rPr>
          <w:rFonts w:ascii="Calibri" w:hAnsi="Calibri" w:cs="Calibri"/>
          <w:i/>
          <w:iCs/>
          <w:color w:val="0070C0"/>
          <w:sz w:val="22"/>
          <w:szCs w:val="22"/>
        </w:rPr>
        <w:t>notice</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is</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issued</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to</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the</w:t>
      </w:r>
      <w:proofErr w:type="spellEnd"/>
      <w:r w:rsidRPr="00AE2C02">
        <w:rPr>
          <w:rFonts w:ascii="Calibri" w:hAnsi="Calibri" w:cs="Calibri"/>
          <w:i/>
          <w:iCs/>
          <w:color w:val="0070C0"/>
          <w:sz w:val="22"/>
          <w:szCs w:val="22"/>
        </w:rPr>
        <w:t xml:space="preserve"> </w:t>
      </w:r>
      <w:proofErr w:type="spellStart"/>
      <w:r w:rsidRPr="00AE2C02">
        <w:rPr>
          <w:rFonts w:ascii="Calibri" w:hAnsi="Calibri" w:cs="Calibri"/>
          <w:i/>
          <w:iCs/>
          <w:color w:val="0070C0"/>
          <w:sz w:val="22"/>
          <w:szCs w:val="22"/>
        </w:rPr>
        <w:t>client</w:t>
      </w:r>
      <w:proofErr w:type="spellEnd"/>
      <w:r w:rsidRPr="00AE2C02">
        <w:rPr>
          <w:rFonts w:ascii="Calibri" w:hAnsi="Calibri" w:cs="Calibri"/>
          <w:i/>
          <w:iCs/>
          <w:color w:val="0070C0"/>
          <w:sz w:val="22"/>
          <w:szCs w:val="22"/>
        </w:rPr>
        <w:t xml:space="preserve">. </w:t>
      </w:r>
      <w:r w:rsidRPr="00AE2C02">
        <w:rPr>
          <w:rFonts w:ascii="Calibri" w:hAnsi="Calibri" w:cs="Calibri"/>
          <w:i/>
          <w:iCs/>
          <w:color w:val="0070C0"/>
          <w:sz w:val="22"/>
          <w:szCs w:val="22"/>
          <w:lang w:val="en-US"/>
        </w:rPr>
        <w:t>The revised certification scope is updated in the certification documentation.</w:t>
      </w:r>
    </w:p>
    <w:p w14:paraId="7CB52483" w14:textId="77777777" w:rsidR="00AE2C02" w:rsidRPr="00AE2C02" w:rsidRDefault="00AE2C02" w:rsidP="00AE2C02">
      <w:pPr>
        <w:jc w:val="both"/>
        <w:rPr>
          <w:rFonts w:ascii="Calibri" w:hAnsi="Calibri" w:cs="Calibri"/>
          <w:sz w:val="22"/>
          <w:szCs w:val="22"/>
          <w:lang w:val="en-US"/>
        </w:rPr>
      </w:pPr>
    </w:p>
    <w:p w14:paraId="7758BDB8" w14:textId="037C5062" w:rsidR="00AE2C02" w:rsidRPr="00AE2C02" w:rsidRDefault="00AE2C02" w:rsidP="00AE2C02">
      <w:pPr>
        <w:jc w:val="both"/>
        <w:rPr>
          <w:rFonts w:ascii="Calibri" w:hAnsi="Calibri" w:cs="Calibri"/>
          <w:b/>
          <w:bCs/>
          <w:sz w:val="22"/>
          <w:szCs w:val="22"/>
        </w:rPr>
      </w:pPr>
      <w:r w:rsidRPr="00AE2C02">
        <w:rPr>
          <w:rFonts w:ascii="Calibri" w:hAnsi="Calibri" w:cs="Calibri"/>
          <w:b/>
          <w:bCs/>
          <w:sz w:val="22"/>
          <w:szCs w:val="22"/>
        </w:rPr>
        <w:lastRenderedPageBreak/>
        <w:t xml:space="preserve">5.6.4. </w:t>
      </w:r>
      <w:r w:rsidRPr="00AE2C02">
        <w:rPr>
          <w:rFonts w:ascii="Calibri" w:hAnsi="Calibri" w:cs="Calibri"/>
          <w:b/>
          <w:bCs/>
          <w:sz w:val="22"/>
          <w:szCs w:val="22"/>
        </w:rPr>
        <w:t>Notificación pública</w:t>
      </w:r>
      <w:r w:rsidRPr="00AE2C02">
        <w:rPr>
          <w:rFonts w:ascii="Calibri" w:hAnsi="Calibri" w:cs="Calibri"/>
          <w:b/>
          <w:bCs/>
          <w:sz w:val="22"/>
          <w:szCs w:val="22"/>
        </w:rPr>
        <w:t>/</w:t>
      </w:r>
      <w:proofErr w:type="spellStart"/>
      <w:r w:rsidRPr="00AE2C02">
        <w:rPr>
          <w:rFonts w:ascii="Calibri" w:hAnsi="Calibri" w:cs="Calibri"/>
          <w:b/>
          <w:bCs/>
          <w:i/>
          <w:iCs/>
          <w:color w:val="0070C0"/>
          <w:sz w:val="22"/>
          <w:szCs w:val="22"/>
        </w:rPr>
        <w:t>Public</w:t>
      </w:r>
      <w:proofErr w:type="spellEnd"/>
      <w:r w:rsidRPr="00AE2C02">
        <w:rPr>
          <w:rFonts w:ascii="Calibri" w:hAnsi="Calibri" w:cs="Calibri"/>
          <w:b/>
          <w:bCs/>
          <w:i/>
          <w:iCs/>
          <w:color w:val="0070C0"/>
          <w:sz w:val="22"/>
          <w:szCs w:val="22"/>
        </w:rPr>
        <w:t xml:space="preserve"> </w:t>
      </w:r>
      <w:proofErr w:type="spellStart"/>
      <w:r w:rsidRPr="00AE2C02">
        <w:rPr>
          <w:rFonts w:ascii="Calibri" w:hAnsi="Calibri" w:cs="Calibri"/>
          <w:b/>
          <w:bCs/>
          <w:i/>
          <w:iCs/>
          <w:color w:val="0070C0"/>
          <w:sz w:val="22"/>
          <w:szCs w:val="22"/>
        </w:rPr>
        <w:t>Notification</w:t>
      </w:r>
      <w:proofErr w:type="spellEnd"/>
      <w:r w:rsidRPr="00AE2C02">
        <w:rPr>
          <w:rFonts w:ascii="Calibri" w:hAnsi="Calibri" w:cs="Calibri"/>
          <w:b/>
          <w:bCs/>
          <w:sz w:val="22"/>
          <w:szCs w:val="22"/>
        </w:rPr>
        <w:t>:</w:t>
      </w:r>
      <w:r>
        <w:rPr>
          <w:rFonts w:ascii="Calibri" w:hAnsi="Calibri" w:cs="Calibri"/>
          <w:b/>
          <w:bCs/>
          <w:sz w:val="22"/>
          <w:szCs w:val="22"/>
        </w:rPr>
        <w:t xml:space="preserve"> </w:t>
      </w:r>
      <w:r w:rsidRPr="00AE2C02">
        <w:rPr>
          <w:rFonts w:ascii="Calibri" w:hAnsi="Calibri" w:cs="Calibri"/>
          <w:sz w:val="22"/>
          <w:szCs w:val="22"/>
        </w:rPr>
        <w:t>Se actualizan los registros públicos para reflejar la reducción del alcance.</w:t>
      </w:r>
    </w:p>
    <w:p w14:paraId="22732498" w14:textId="77777777" w:rsidR="00AE2C02" w:rsidRPr="00AE2C02" w:rsidRDefault="00AE2C02" w:rsidP="00AE2C02">
      <w:pPr>
        <w:jc w:val="both"/>
        <w:rPr>
          <w:rFonts w:ascii="Calibri" w:hAnsi="Calibri" w:cs="Calibri"/>
          <w:sz w:val="22"/>
          <w:szCs w:val="22"/>
        </w:rPr>
      </w:pPr>
    </w:p>
    <w:p w14:paraId="07F8DB24" w14:textId="5AB6DFB8" w:rsidR="00CB1303" w:rsidRPr="00CB1303" w:rsidRDefault="00CB1303" w:rsidP="00AE2C02">
      <w:pPr>
        <w:jc w:val="both"/>
        <w:rPr>
          <w:rFonts w:ascii="Calibri" w:hAnsi="Calibri" w:cs="Calibri"/>
          <w:b/>
          <w:bCs/>
          <w:i/>
          <w:iCs/>
          <w:color w:val="0070C0"/>
          <w:sz w:val="22"/>
          <w:szCs w:val="22"/>
        </w:rPr>
      </w:pPr>
      <w:r w:rsidRPr="00CB1303">
        <w:rPr>
          <w:rFonts w:ascii="Calibri" w:hAnsi="Calibri" w:cs="Calibri"/>
          <w:b/>
          <w:bCs/>
          <w:sz w:val="22"/>
          <w:szCs w:val="22"/>
        </w:rPr>
        <w:t xml:space="preserve">6. Quejas y </w:t>
      </w:r>
      <w:r>
        <w:rPr>
          <w:rFonts w:ascii="Calibri" w:hAnsi="Calibri" w:cs="Calibri"/>
          <w:b/>
          <w:bCs/>
          <w:sz w:val="22"/>
          <w:szCs w:val="22"/>
        </w:rPr>
        <w:t>A</w:t>
      </w:r>
      <w:r w:rsidRPr="00CB1303">
        <w:rPr>
          <w:rFonts w:ascii="Calibri" w:hAnsi="Calibri" w:cs="Calibri"/>
          <w:b/>
          <w:bCs/>
          <w:sz w:val="22"/>
          <w:szCs w:val="22"/>
        </w:rPr>
        <w:t>pelaciones</w:t>
      </w:r>
      <w:r w:rsidRPr="00CB1303">
        <w:rPr>
          <w:rFonts w:ascii="Calibri" w:hAnsi="Calibri" w:cs="Calibri"/>
          <w:b/>
          <w:bCs/>
          <w:sz w:val="22"/>
          <w:szCs w:val="22"/>
        </w:rPr>
        <w:t>/</w:t>
      </w:r>
      <w:r w:rsidRPr="00CB1303">
        <w:rPr>
          <w:rFonts w:ascii="Calibri" w:hAnsi="Calibri" w:cs="Calibri"/>
          <w:b/>
          <w:bCs/>
          <w:i/>
          <w:iCs/>
          <w:color w:val="0070C0"/>
          <w:sz w:val="22"/>
          <w:szCs w:val="22"/>
        </w:rPr>
        <w:t xml:space="preserve">Appeals and </w:t>
      </w:r>
      <w:proofErr w:type="spellStart"/>
      <w:r w:rsidRPr="00CB1303">
        <w:rPr>
          <w:rFonts w:ascii="Calibri" w:hAnsi="Calibri" w:cs="Calibri"/>
          <w:b/>
          <w:bCs/>
          <w:i/>
          <w:iCs/>
          <w:color w:val="0070C0"/>
          <w:sz w:val="22"/>
          <w:szCs w:val="22"/>
        </w:rPr>
        <w:t>Complaints</w:t>
      </w:r>
      <w:proofErr w:type="spellEnd"/>
    </w:p>
    <w:p w14:paraId="2D493733" w14:textId="49A61631" w:rsidR="00AE2C02" w:rsidRPr="00CB1303" w:rsidRDefault="00AE2C02" w:rsidP="00AE2C02">
      <w:pPr>
        <w:jc w:val="both"/>
        <w:rPr>
          <w:rFonts w:ascii="Calibri" w:hAnsi="Calibri" w:cs="Calibri"/>
          <w:sz w:val="22"/>
          <w:szCs w:val="22"/>
          <w:lang w:val="en-US"/>
        </w:rPr>
      </w:pPr>
      <w:r w:rsidRPr="00AE2C02">
        <w:rPr>
          <w:rFonts w:ascii="Calibri" w:hAnsi="Calibri" w:cs="Calibri"/>
          <w:sz w:val="22"/>
          <w:szCs w:val="22"/>
        </w:rPr>
        <w:t xml:space="preserve">Los clientes tienen derecho a reclamar las decisiones de suspensión, retirada o reducción del alcance. Las apelaciones deben presentarse por escrito en forma de formulario </w:t>
      </w:r>
      <w:r w:rsidRPr="00CB1303">
        <w:rPr>
          <w:rFonts w:ascii="Calibri" w:hAnsi="Calibri" w:cs="Calibri"/>
          <w:b/>
          <w:bCs/>
          <w:sz w:val="22"/>
          <w:szCs w:val="22"/>
        </w:rPr>
        <w:t>(FR-DCL-0003-R1)</w:t>
      </w:r>
      <w:r w:rsidRPr="00AE2C02">
        <w:rPr>
          <w:rFonts w:ascii="Calibri" w:hAnsi="Calibri" w:cs="Calibri"/>
          <w:sz w:val="22"/>
          <w:szCs w:val="22"/>
        </w:rPr>
        <w:t xml:space="preserve"> en un plazo de 30 días a partir de la notificación. El Comité de Apelaciones y Quejas revisa las apelaciones y toma una decisión </w:t>
      </w:r>
      <w:proofErr w:type="gramStart"/>
      <w:r w:rsidRPr="00AE2C02">
        <w:rPr>
          <w:rFonts w:ascii="Calibri" w:hAnsi="Calibri" w:cs="Calibri"/>
          <w:sz w:val="22"/>
          <w:szCs w:val="22"/>
        </w:rPr>
        <w:t>final.</w:t>
      </w:r>
      <w:r w:rsidR="00CB1303">
        <w:rPr>
          <w:rFonts w:ascii="Calibri" w:hAnsi="Calibri" w:cs="Calibri"/>
          <w:sz w:val="22"/>
          <w:szCs w:val="22"/>
        </w:rPr>
        <w:t>/</w:t>
      </w:r>
      <w:proofErr w:type="spellStart"/>
      <w:proofErr w:type="gramEnd"/>
      <w:r w:rsidR="00CB1303" w:rsidRPr="00CB1303">
        <w:rPr>
          <w:rFonts w:ascii="Calibri" w:hAnsi="Calibri" w:cs="Calibri"/>
          <w:i/>
          <w:iCs/>
          <w:color w:val="0070C0"/>
          <w:sz w:val="22"/>
          <w:szCs w:val="22"/>
        </w:rPr>
        <w:t>Clients</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have</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the</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right</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to</w:t>
      </w:r>
      <w:proofErr w:type="spellEnd"/>
      <w:r w:rsidR="00CB1303" w:rsidRPr="00CB1303">
        <w:rPr>
          <w:rFonts w:ascii="Calibri" w:hAnsi="Calibri" w:cs="Calibri"/>
          <w:i/>
          <w:iCs/>
          <w:color w:val="0070C0"/>
          <w:sz w:val="22"/>
          <w:szCs w:val="22"/>
        </w:rPr>
        <w:t xml:space="preserve"> appeal </w:t>
      </w:r>
      <w:proofErr w:type="spellStart"/>
      <w:r w:rsidR="00CB1303" w:rsidRPr="00CB1303">
        <w:rPr>
          <w:rFonts w:ascii="Calibri" w:hAnsi="Calibri" w:cs="Calibri"/>
          <w:i/>
          <w:iCs/>
          <w:color w:val="0070C0"/>
          <w:sz w:val="22"/>
          <w:szCs w:val="22"/>
        </w:rPr>
        <w:t>suspension</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withdrawal</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or</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scope</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reduction</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decisions</w:t>
      </w:r>
      <w:proofErr w:type="spellEnd"/>
      <w:r w:rsidR="00CB1303" w:rsidRPr="00CB1303">
        <w:rPr>
          <w:rFonts w:ascii="Calibri" w:hAnsi="Calibri" w:cs="Calibri"/>
          <w:i/>
          <w:iCs/>
          <w:color w:val="0070C0"/>
          <w:sz w:val="22"/>
          <w:szCs w:val="22"/>
        </w:rPr>
        <w:t xml:space="preserve">. </w:t>
      </w:r>
      <w:r w:rsidR="00CB1303" w:rsidRPr="00CB1303">
        <w:rPr>
          <w:rFonts w:ascii="Calibri" w:hAnsi="Calibri" w:cs="Calibri"/>
          <w:i/>
          <w:iCs/>
          <w:color w:val="0070C0"/>
          <w:sz w:val="22"/>
          <w:szCs w:val="22"/>
          <w:lang w:val="en-US"/>
        </w:rPr>
        <w:t xml:space="preserve">Appeals must be submitted in writing </w:t>
      </w:r>
      <w:proofErr w:type="gramStart"/>
      <w:r w:rsidR="00CB1303" w:rsidRPr="00CB1303">
        <w:rPr>
          <w:rFonts w:ascii="Calibri" w:hAnsi="Calibri" w:cs="Calibri"/>
          <w:i/>
          <w:iCs/>
          <w:color w:val="0070C0"/>
          <w:sz w:val="22"/>
          <w:szCs w:val="22"/>
          <w:lang w:val="en-US"/>
        </w:rPr>
        <w:t>as</w:t>
      </w:r>
      <w:proofErr w:type="gramEnd"/>
      <w:r w:rsidR="00CB1303" w:rsidRPr="00CB1303">
        <w:rPr>
          <w:rFonts w:ascii="Calibri" w:hAnsi="Calibri" w:cs="Calibri"/>
          <w:i/>
          <w:iCs/>
          <w:color w:val="0070C0"/>
          <w:sz w:val="22"/>
          <w:szCs w:val="22"/>
          <w:lang w:val="en-US"/>
        </w:rPr>
        <w:t xml:space="preserve"> a form </w:t>
      </w:r>
      <w:r w:rsidR="00CB1303" w:rsidRPr="00CB1303">
        <w:rPr>
          <w:rFonts w:ascii="Calibri" w:hAnsi="Calibri" w:cs="Calibri"/>
          <w:b/>
          <w:bCs/>
          <w:i/>
          <w:iCs/>
          <w:color w:val="0070C0"/>
          <w:sz w:val="22"/>
          <w:szCs w:val="22"/>
          <w:lang w:val="en-US"/>
        </w:rPr>
        <w:t>(FR-DCL-0003-R1)</w:t>
      </w:r>
      <w:r w:rsidR="00CB1303" w:rsidRPr="00CB1303">
        <w:rPr>
          <w:rFonts w:ascii="Calibri" w:hAnsi="Calibri" w:cs="Calibri"/>
          <w:i/>
          <w:iCs/>
          <w:color w:val="0070C0"/>
          <w:sz w:val="22"/>
          <w:szCs w:val="22"/>
          <w:lang w:val="en-US"/>
        </w:rPr>
        <w:t xml:space="preserve"> within 30 days of the notice. The Appeals and Complaints Committee reviews appeals and makes a final decision.</w:t>
      </w:r>
    </w:p>
    <w:p w14:paraId="6CD76F2C" w14:textId="77777777" w:rsidR="00AE2C02" w:rsidRPr="00CB1303" w:rsidRDefault="00AE2C02" w:rsidP="00AE2C02">
      <w:pPr>
        <w:jc w:val="both"/>
        <w:rPr>
          <w:rFonts w:ascii="Calibri" w:hAnsi="Calibri" w:cs="Calibri"/>
          <w:sz w:val="22"/>
          <w:szCs w:val="22"/>
          <w:lang w:val="en-US"/>
        </w:rPr>
      </w:pPr>
    </w:p>
    <w:p w14:paraId="1FD0EE69" w14:textId="630F54A7" w:rsidR="00AE2C02" w:rsidRPr="00CB1303" w:rsidRDefault="00AE2C02" w:rsidP="00AE2C02">
      <w:pPr>
        <w:jc w:val="both"/>
        <w:rPr>
          <w:rFonts w:ascii="Calibri" w:hAnsi="Calibri" w:cs="Calibri"/>
          <w:b/>
          <w:bCs/>
          <w:sz w:val="22"/>
          <w:szCs w:val="22"/>
          <w:lang w:val="en-US"/>
        </w:rPr>
      </w:pPr>
      <w:r w:rsidRPr="00CB1303">
        <w:rPr>
          <w:rFonts w:ascii="Calibri" w:hAnsi="Calibri" w:cs="Calibri"/>
          <w:b/>
          <w:bCs/>
          <w:sz w:val="22"/>
          <w:szCs w:val="22"/>
          <w:lang w:val="en-US"/>
        </w:rPr>
        <w:t xml:space="preserve">7. Conservación de </w:t>
      </w:r>
      <w:proofErr w:type="spellStart"/>
      <w:r w:rsidR="00CB1303" w:rsidRPr="00CB1303">
        <w:rPr>
          <w:rFonts w:ascii="Calibri" w:hAnsi="Calibri" w:cs="Calibri"/>
          <w:b/>
          <w:bCs/>
          <w:sz w:val="22"/>
          <w:szCs w:val="22"/>
          <w:lang w:val="en-US"/>
        </w:rPr>
        <w:t>R</w:t>
      </w:r>
      <w:r w:rsidRPr="00CB1303">
        <w:rPr>
          <w:rFonts w:ascii="Calibri" w:hAnsi="Calibri" w:cs="Calibri"/>
          <w:b/>
          <w:bCs/>
          <w:sz w:val="22"/>
          <w:szCs w:val="22"/>
          <w:lang w:val="en-US"/>
        </w:rPr>
        <w:t>egistros</w:t>
      </w:r>
      <w:proofErr w:type="spellEnd"/>
      <w:r w:rsidR="00CB1303" w:rsidRPr="00CB1303">
        <w:rPr>
          <w:rFonts w:ascii="Calibri" w:hAnsi="Calibri" w:cs="Calibri"/>
          <w:b/>
          <w:bCs/>
          <w:sz w:val="22"/>
          <w:szCs w:val="22"/>
          <w:lang w:val="en-US"/>
        </w:rPr>
        <w:t>/</w:t>
      </w:r>
      <w:r w:rsidR="00CB1303" w:rsidRPr="00CB1303">
        <w:rPr>
          <w:rFonts w:ascii="Calibri" w:hAnsi="Calibri" w:cs="Calibri"/>
          <w:b/>
          <w:bCs/>
          <w:i/>
          <w:iCs/>
          <w:color w:val="0070C0"/>
          <w:sz w:val="22"/>
          <w:szCs w:val="22"/>
          <w:lang w:val="en-US"/>
        </w:rPr>
        <w:t>Record Keeping</w:t>
      </w:r>
    </w:p>
    <w:p w14:paraId="2D56FCB3" w14:textId="699ACA7C" w:rsidR="00AE2C02" w:rsidRPr="00CB1303" w:rsidRDefault="00AE2C02" w:rsidP="00AE2C02">
      <w:pPr>
        <w:jc w:val="both"/>
        <w:rPr>
          <w:rFonts w:ascii="Calibri" w:hAnsi="Calibri" w:cs="Calibri"/>
          <w:sz w:val="22"/>
          <w:szCs w:val="22"/>
          <w:lang w:val="en-US"/>
        </w:rPr>
      </w:pPr>
      <w:r w:rsidRPr="00CB1303">
        <w:rPr>
          <w:rFonts w:ascii="Calibri" w:hAnsi="Calibri" w:cs="Calibri"/>
          <w:sz w:val="22"/>
          <w:szCs w:val="22"/>
          <w:lang w:val="en-US"/>
        </w:rPr>
        <w:t xml:space="preserve">Los </w:t>
      </w:r>
      <w:proofErr w:type="spellStart"/>
      <w:r w:rsidRPr="00CB1303">
        <w:rPr>
          <w:rFonts w:ascii="Calibri" w:hAnsi="Calibri" w:cs="Calibri"/>
          <w:sz w:val="22"/>
          <w:szCs w:val="22"/>
          <w:lang w:val="en-US"/>
        </w:rPr>
        <w:t>siguientes</w:t>
      </w:r>
      <w:proofErr w:type="spellEnd"/>
      <w:r w:rsidRPr="00CB1303">
        <w:rPr>
          <w:rFonts w:ascii="Calibri" w:hAnsi="Calibri" w:cs="Calibri"/>
          <w:sz w:val="22"/>
          <w:szCs w:val="22"/>
          <w:lang w:val="en-US"/>
        </w:rPr>
        <w:t xml:space="preserve"> </w:t>
      </w:r>
      <w:proofErr w:type="spellStart"/>
      <w:r w:rsidRPr="00CB1303">
        <w:rPr>
          <w:rFonts w:ascii="Calibri" w:hAnsi="Calibri" w:cs="Calibri"/>
          <w:sz w:val="22"/>
          <w:szCs w:val="22"/>
          <w:lang w:val="en-US"/>
        </w:rPr>
        <w:t>registros</w:t>
      </w:r>
      <w:proofErr w:type="spellEnd"/>
      <w:r w:rsidRPr="00CB1303">
        <w:rPr>
          <w:rFonts w:ascii="Calibri" w:hAnsi="Calibri" w:cs="Calibri"/>
          <w:sz w:val="22"/>
          <w:szCs w:val="22"/>
          <w:lang w:val="en-US"/>
        </w:rPr>
        <w:t xml:space="preserve"> </w:t>
      </w:r>
      <w:proofErr w:type="spellStart"/>
      <w:r w:rsidRPr="00CB1303">
        <w:rPr>
          <w:rFonts w:ascii="Calibri" w:hAnsi="Calibri" w:cs="Calibri"/>
          <w:sz w:val="22"/>
          <w:szCs w:val="22"/>
          <w:lang w:val="en-US"/>
        </w:rPr>
        <w:t>deben</w:t>
      </w:r>
      <w:proofErr w:type="spellEnd"/>
      <w:r w:rsidRPr="00CB1303">
        <w:rPr>
          <w:rFonts w:ascii="Calibri" w:hAnsi="Calibri" w:cs="Calibri"/>
          <w:sz w:val="22"/>
          <w:szCs w:val="22"/>
          <w:lang w:val="en-US"/>
        </w:rPr>
        <w:t xml:space="preserve"> </w:t>
      </w:r>
      <w:proofErr w:type="spellStart"/>
      <w:r w:rsidRPr="00CB1303">
        <w:rPr>
          <w:rFonts w:ascii="Calibri" w:hAnsi="Calibri" w:cs="Calibri"/>
          <w:sz w:val="22"/>
          <w:szCs w:val="22"/>
          <w:lang w:val="en-US"/>
        </w:rPr>
        <w:t>conservarse</w:t>
      </w:r>
      <w:proofErr w:type="spellEnd"/>
      <w:r w:rsidRPr="00CB1303">
        <w:rPr>
          <w:rFonts w:ascii="Calibri" w:hAnsi="Calibri" w:cs="Calibri"/>
          <w:sz w:val="22"/>
          <w:szCs w:val="22"/>
          <w:lang w:val="en-US"/>
        </w:rPr>
        <w:t xml:space="preserve"> </w:t>
      </w:r>
      <w:proofErr w:type="spellStart"/>
      <w:r w:rsidRPr="00CB1303">
        <w:rPr>
          <w:rFonts w:ascii="Calibri" w:hAnsi="Calibri" w:cs="Calibri"/>
          <w:sz w:val="22"/>
          <w:szCs w:val="22"/>
          <w:lang w:val="en-US"/>
        </w:rPr>
        <w:t>durante</w:t>
      </w:r>
      <w:proofErr w:type="spellEnd"/>
      <w:r w:rsidRPr="00CB1303">
        <w:rPr>
          <w:rFonts w:ascii="Calibri" w:hAnsi="Calibri" w:cs="Calibri"/>
          <w:sz w:val="22"/>
          <w:szCs w:val="22"/>
          <w:lang w:val="en-US"/>
        </w:rPr>
        <w:t xml:space="preserve"> al </w:t>
      </w:r>
      <w:proofErr w:type="spellStart"/>
      <w:r w:rsidRPr="00CB1303">
        <w:rPr>
          <w:rFonts w:ascii="Calibri" w:hAnsi="Calibri" w:cs="Calibri"/>
          <w:sz w:val="22"/>
          <w:szCs w:val="22"/>
          <w:lang w:val="en-US"/>
        </w:rPr>
        <w:t>menos</w:t>
      </w:r>
      <w:proofErr w:type="spellEnd"/>
      <w:r w:rsidRPr="00CB1303">
        <w:rPr>
          <w:rFonts w:ascii="Calibri" w:hAnsi="Calibri" w:cs="Calibri"/>
          <w:sz w:val="22"/>
          <w:szCs w:val="22"/>
          <w:lang w:val="en-US"/>
        </w:rPr>
        <w:t xml:space="preserve"> 5 </w:t>
      </w:r>
      <w:proofErr w:type="spellStart"/>
      <w:r w:rsidRPr="00CB1303">
        <w:rPr>
          <w:rFonts w:ascii="Calibri" w:hAnsi="Calibri" w:cs="Calibri"/>
          <w:sz w:val="22"/>
          <w:szCs w:val="22"/>
          <w:lang w:val="en-US"/>
        </w:rPr>
        <w:t>años</w:t>
      </w:r>
      <w:proofErr w:type="spellEnd"/>
      <w:r w:rsidR="00CB1303" w:rsidRPr="00CB1303">
        <w:rPr>
          <w:rFonts w:ascii="Calibri" w:hAnsi="Calibri" w:cs="Calibri"/>
          <w:sz w:val="22"/>
          <w:szCs w:val="22"/>
          <w:lang w:val="en-US"/>
        </w:rPr>
        <w:t>/</w:t>
      </w:r>
      <w:r w:rsidR="00CB1303" w:rsidRPr="00CB1303">
        <w:rPr>
          <w:rFonts w:ascii="Calibri" w:hAnsi="Calibri" w:cs="Calibri"/>
          <w:i/>
          <w:iCs/>
          <w:color w:val="0070C0"/>
          <w:sz w:val="22"/>
          <w:szCs w:val="22"/>
          <w:lang w:val="en-US"/>
        </w:rPr>
        <w:t>The following records must be maintained for at least 5 years</w:t>
      </w:r>
      <w:r w:rsidR="00CB1303" w:rsidRPr="00CB1303">
        <w:rPr>
          <w:rFonts w:ascii="Calibri" w:hAnsi="Calibri" w:cs="Calibri"/>
          <w:sz w:val="22"/>
          <w:szCs w:val="22"/>
          <w:lang w:val="en-US"/>
        </w:rPr>
        <w:t>:</w:t>
      </w:r>
    </w:p>
    <w:p w14:paraId="7D292E99" w14:textId="1BC208F7" w:rsidR="00AE2C02" w:rsidRPr="00AE2C02" w:rsidRDefault="00AE2C02" w:rsidP="00AE2C02">
      <w:pPr>
        <w:jc w:val="both"/>
        <w:rPr>
          <w:rFonts w:ascii="Calibri" w:hAnsi="Calibri" w:cs="Calibri"/>
          <w:sz w:val="22"/>
          <w:szCs w:val="22"/>
        </w:rPr>
      </w:pPr>
      <w:r w:rsidRPr="00AE2C02">
        <w:rPr>
          <w:rFonts w:ascii="Calibri" w:hAnsi="Calibri" w:cs="Calibri"/>
          <w:sz w:val="22"/>
          <w:szCs w:val="22"/>
        </w:rPr>
        <w:t xml:space="preserve">Notificaciones de suspensión, retirada o reducción del </w:t>
      </w:r>
      <w:proofErr w:type="gramStart"/>
      <w:r w:rsidRPr="00AE2C02">
        <w:rPr>
          <w:rFonts w:ascii="Calibri" w:hAnsi="Calibri" w:cs="Calibri"/>
          <w:sz w:val="22"/>
          <w:szCs w:val="22"/>
        </w:rPr>
        <w:t>alcance.</w:t>
      </w:r>
      <w:r w:rsidR="00CB1303">
        <w:rPr>
          <w:rFonts w:ascii="Calibri" w:hAnsi="Calibri" w:cs="Calibri"/>
          <w:sz w:val="22"/>
          <w:szCs w:val="22"/>
        </w:rPr>
        <w:t>/</w:t>
      </w:r>
      <w:proofErr w:type="spellStart"/>
      <w:proofErr w:type="gramEnd"/>
      <w:r w:rsidR="00CB1303" w:rsidRPr="00CB1303">
        <w:rPr>
          <w:rFonts w:ascii="Calibri" w:hAnsi="Calibri" w:cs="Calibri"/>
          <w:color w:val="0070C0"/>
          <w:sz w:val="22"/>
          <w:szCs w:val="22"/>
        </w:rPr>
        <w:t>Notices</w:t>
      </w:r>
      <w:proofErr w:type="spellEnd"/>
      <w:r w:rsidR="00CB1303" w:rsidRPr="00CB1303">
        <w:rPr>
          <w:rFonts w:ascii="Calibri" w:hAnsi="Calibri" w:cs="Calibri"/>
          <w:color w:val="0070C0"/>
          <w:sz w:val="22"/>
          <w:szCs w:val="22"/>
        </w:rPr>
        <w:t xml:space="preserve"> </w:t>
      </w:r>
      <w:proofErr w:type="spellStart"/>
      <w:r w:rsidR="00CB1303" w:rsidRPr="00CB1303">
        <w:rPr>
          <w:rFonts w:ascii="Calibri" w:hAnsi="Calibri" w:cs="Calibri"/>
          <w:color w:val="0070C0"/>
          <w:sz w:val="22"/>
          <w:szCs w:val="22"/>
        </w:rPr>
        <w:t>of</w:t>
      </w:r>
      <w:proofErr w:type="spellEnd"/>
      <w:r w:rsidR="00CB1303" w:rsidRPr="00CB1303">
        <w:rPr>
          <w:rFonts w:ascii="Calibri" w:hAnsi="Calibri" w:cs="Calibri"/>
          <w:color w:val="0070C0"/>
          <w:sz w:val="22"/>
          <w:szCs w:val="22"/>
        </w:rPr>
        <w:t xml:space="preserve"> </w:t>
      </w:r>
      <w:proofErr w:type="spellStart"/>
      <w:r w:rsidR="00CB1303" w:rsidRPr="00CB1303">
        <w:rPr>
          <w:rFonts w:ascii="Calibri" w:hAnsi="Calibri" w:cs="Calibri"/>
          <w:color w:val="0070C0"/>
          <w:sz w:val="22"/>
          <w:szCs w:val="22"/>
        </w:rPr>
        <w:t>suspension</w:t>
      </w:r>
      <w:proofErr w:type="spellEnd"/>
      <w:r w:rsidR="00CB1303" w:rsidRPr="00CB1303">
        <w:rPr>
          <w:rFonts w:ascii="Calibri" w:hAnsi="Calibri" w:cs="Calibri"/>
          <w:color w:val="0070C0"/>
          <w:sz w:val="22"/>
          <w:szCs w:val="22"/>
        </w:rPr>
        <w:t xml:space="preserve">, </w:t>
      </w:r>
      <w:proofErr w:type="spellStart"/>
      <w:r w:rsidR="00CB1303" w:rsidRPr="00CB1303">
        <w:rPr>
          <w:rFonts w:ascii="Calibri" w:hAnsi="Calibri" w:cs="Calibri"/>
          <w:color w:val="0070C0"/>
          <w:sz w:val="22"/>
          <w:szCs w:val="22"/>
        </w:rPr>
        <w:t>withdrawal</w:t>
      </w:r>
      <w:proofErr w:type="spellEnd"/>
      <w:r w:rsidR="00CB1303" w:rsidRPr="00CB1303">
        <w:rPr>
          <w:rFonts w:ascii="Calibri" w:hAnsi="Calibri" w:cs="Calibri"/>
          <w:color w:val="0070C0"/>
          <w:sz w:val="22"/>
          <w:szCs w:val="22"/>
        </w:rPr>
        <w:t xml:space="preserve">, </w:t>
      </w:r>
      <w:proofErr w:type="spellStart"/>
      <w:r w:rsidR="00CB1303" w:rsidRPr="00CB1303">
        <w:rPr>
          <w:rFonts w:ascii="Calibri" w:hAnsi="Calibri" w:cs="Calibri"/>
          <w:color w:val="0070C0"/>
          <w:sz w:val="22"/>
          <w:szCs w:val="22"/>
        </w:rPr>
        <w:t>or</w:t>
      </w:r>
      <w:proofErr w:type="spellEnd"/>
      <w:r w:rsidR="00CB1303" w:rsidRPr="00CB1303">
        <w:rPr>
          <w:rFonts w:ascii="Calibri" w:hAnsi="Calibri" w:cs="Calibri"/>
          <w:color w:val="0070C0"/>
          <w:sz w:val="22"/>
          <w:szCs w:val="22"/>
        </w:rPr>
        <w:t xml:space="preserve"> </w:t>
      </w:r>
      <w:proofErr w:type="spellStart"/>
      <w:r w:rsidR="00CB1303" w:rsidRPr="00CB1303">
        <w:rPr>
          <w:rFonts w:ascii="Calibri" w:hAnsi="Calibri" w:cs="Calibri"/>
          <w:color w:val="0070C0"/>
          <w:sz w:val="22"/>
          <w:szCs w:val="22"/>
        </w:rPr>
        <w:t>scope</w:t>
      </w:r>
      <w:proofErr w:type="spellEnd"/>
      <w:r w:rsidR="00CB1303" w:rsidRPr="00CB1303">
        <w:rPr>
          <w:rFonts w:ascii="Calibri" w:hAnsi="Calibri" w:cs="Calibri"/>
          <w:color w:val="0070C0"/>
          <w:sz w:val="22"/>
          <w:szCs w:val="22"/>
        </w:rPr>
        <w:t xml:space="preserve"> </w:t>
      </w:r>
      <w:proofErr w:type="spellStart"/>
      <w:r w:rsidR="00CB1303" w:rsidRPr="00CB1303">
        <w:rPr>
          <w:rFonts w:ascii="Calibri" w:hAnsi="Calibri" w:cs="Calibri"/>
          <w:color w:val="0070C0"/>
          <w:sz w:val="22"/>
          <w:szCs w:val="22"/>
        </w:rPr>
        <w:t>reduction</w:t>
      </w:r>
      <w:proofErr w:type="spellEnd"/>
      <w:r w:rsidR="00CB1303" w:rsidRPr="00CB1303">
        <w:rPr>
          <w:rFonts w:ascii="Calibri" w:hAnsi="Calibri" w:cs="Calibri"/>
          <w:color w:val="0070C0"/>
          <w:sz w:val="22"/>
          <w:szCs w:val="22"/>
        </w:rPr>
        <w:t>.</w:t>
      </w:r>
    </w:p>
    <w:p w14:paraId="2FEDA00A" w14:textId="73843AB5" w:rsidR="00AE2C02" w:rsidRPr="00CB1303" w:rsidRDefault="00AE2C02" w:rsidP="00AE2C02">
      <w:pPr>
        <w:jc w:val="both"/>
        <w:rPr>
          <w:rFonts w:ascii="Calibri" w:hAnsi="Calibri" w:cs="Calibri"/>
          <w:i/>
          <w:iCs/>
          <w:color w:val="0070C0"/>
          <w:sz w:val="22"/>
          <w:szCs w:val="22"/>
        </w:rPr>
      </w:pPr>
      <w:r w:rsidRPr="00AE2C02">
        <w:rPr>
          <w:rFonts w:ascii="Calibri" w:hAnsi="Calibri" w:cs="Calibri"/>
          <w:sz w:val="22"/>
          <w:szCs w:val="22"/>
        </w:rPr>
        <w:t xml:space="preserve">Informes de auditoría y registros de no </w:t>
      </w:r>
      <w:proofErr w:type="gramStart"/>
      <w:r w:rsidRPr="00AE2C02">
        <w:rPr>
          <w:rFonts w:ascii="Calibri" w:hAnsi="Calibri" w:cs="Calibri"/>
          <w:sz w:val="22"/>
          <w:szCs w:val="22"/>
        </w:rPr>
        <w:t>conformidad.</w:t>
      </w:r>
      <w:r w:rsidR="00CB1303">
        <w:rPr>
          <w:rFonts w:ascii="Calibri" w:hAnsi="Calibri" w:cs="Calibri"/>
          <w:sz w:val="22"/>
          <w:szCs w:val="22"/>
        </w:rPr>
        <w:t>/</w:t>
      </w:r>
      <w:proofErr w:type="gramEnd"/>
      <w:r w:rsidR="00CB1303" w:rsidRPr="00CB1303">
        <w:rPr>
          <w:rFonts w:ascii="Calibri" w:hAnsi="Calibri" w:cs="Calibri"/>
          <w:i/>
          <w:iCs/>
          <w:color w:val="0070C0"/>
          <w:sz w:val="22"/>
          <w:szCs w:val="22"/>
        </w:rPr>
        <w:t xml:space="preserve">Audit </w:t>
      </w:r>
      <w:proofErr w:type="spellStart"/>
      <w:r w:rsidR="00CB1303" w:rsidRPr="00CB1303">
        <w:rPr>
          <w:rFonts w:ascii="Calibri" w:hAnsi="Calibri" w:cs="Calibri"/>
          <w:i/>
          <w:iCs/>
          <w:color w:val="0070C0"/>
          <w:sz w:val="22"/>
          <w:szCs w:val="22"/>
        </w:rPr>
        <w:t>reports</w:t>
      </w:r>
      <w:proofErr w:type="spellEnd"/>
      <w:r w:rsidR="00CB1303" w:rsidRPr="00CB1303">
        <w:rPr>
          <w:rFonts w:ascii="Calibri" w:hAnsi="Calibri" w:cs="Calibri"/>
          <w:i/>
          <w:iCs/>
          <w:color w:val="0070C0"/>
          <w:sz w:val="22"/>
          <w:szCs w:val="22"/>
        </w:rPr>
        <w:t xml:space="preserve"> and non-</w:t>
      </w:r>
      <w:proofErr w:type="spellStart"/>
      <w:r w:rsidR="00CB1303" w:rsidRPr="00CB1303">
        <w:rPr>
          <w:rFonts w:ascii="Calibri" w:hAnsi="Calibri" w:cs="Calibri"/>
          <w:i/>
          <w:iCs/>
          <w:color w:val="0070C0"/>
          <w:sz w:val="22"/>
          <w:szCs w:val="22"/>
        </w:rPr>
        <w:t>conformance</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records</w:t>
      </w:r>
      <w:proofErr w:type="spellEnd"/>
      <w:r w:rsidR="00CB1303" w:rsidRPr="00CB1303">
        <w:rPr>
          <w:rFonts w:ascii="Calibri" w:hAnsi="Calibri" w:cs="Calibri"/>
          <w:i/>
          <w:iCs/>
          <w:color w:val="0070C0"/>
          <w:sz w:val="22"/>
          <w:szCs w:val="22"/>
        </w:rPr>
        <w:t>.</w:t>
      </w:r>
    </w:p>
    <w:p w14:paraId="4A216E3B" w14:textId="1F336F2D" w:rsidR="00AE2C02" w:rsidRPr="00CB1303" w:rsidRDefault="00AE2C02" w:rsidP="00AE2C02">
      <w:pPr>
        <w:jc w:val="both"/>
        <w:rPr>
          <w:rFonts w:ascii="Calibri" w:hAnsi="Calibri" w:cs="Calibri"/>
          <w:sz w:val="22"/>
          <w:szCs w:val="22"/>
        </w:rPr>
      </w:pPr>
      <w:r w:rsidRPr="00AE2C02">
        <w:rPr>
          <w:rFonts w:ascii="Calibri" w:hAnsi="Calibri" w:cs="Calibri"/>
          <w:sz w:val="22"/>
          <w:szCs w:val="22"/>
        </w:rPr>
        <w:t xml:space="preserve">Planes de acciones correctivas e informes de </w:t>
      </w:r>
      <w:proofErr w:type="gramStart"/>
      <w:r w:rsidRPr="00AE2C02">
        <w:rPr>
          <w:rFonts w:ascii="Calibri" w:hAnsi="Calibri" w:cs="Calibri"/>
          <w:sz w:val="22"/>
          <w:szCs w:val="22"/>
        </w:rPr>
        <w:t>seguimiento.</w:t>
      </w:r>
      <w:r w:rsidR="00CB1303">
        <w:rPr>
          <w:rFonts w:ascii="Calibri" w:hAnsi="Calibri" w:cs="Calibri"/>
          <w:sz w:val="22"/>
          <w:szCs w:val="22"/>
        </w:rPr>
        <w:t>/</w:t>
      </w:r>
      <w:proofErr w:type="gramEnd"/>
      <w:r w:rsidR="00CB1303" w:rsidRPr="00CB1303">
        <w:rPr>
          <w:rFonts w:ascii="Calibri" w:hAnsi="Calibri" w:cs="Calibri"/>
          <w:i/>
          <w:iCs/>
          <w:color w:val="0070C0"/>
          <w:sz w:val="22"/>
          <w:szCs w:val="22"/>
        </w:rPr>
        <w:t xml:space="preserve">Corrective </w:t>
      </w:r>
      <w:proofErr w:type="spellStart"/>
      <w:r w:rsidR="00CB1303" w:rsidRPr="00CB1303">
        <w:rPr>
          <w:rFonts w:ascii="Calibri" w:hAnsi="Calibri" w:cs="Calibri"/>
          <w:i/>
          <w:iCs/>
          <w:color w:val="0070C0"/>
          <w:sz w:val="22"/>
          <w:szCs w:val="22"/>
        </w:rPr>
        <w:t>action</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plans</w:t>
      </w:r>
      <w:proofErr w:type="spellEnd"/>
      <w:r w:rsidR="00CB1303" w:rsidRPr="00CB1303">
        <w:rPr>
          <w:rFonts w:ascii="Calibri" w:hAnsi="Calibri" w:cs="Calibri"/>
          <w:i/>
          <w:iCs/>
          <w:color w:val="0070C0"/>
          <w:sz w:val="22"/>
          <w:szCs w:val="22"/>
        </w:rPr>
        <w:t xml:space="preserve"> and </w:t>
      </w:r>
      <w:proofErr w:type="spellStart"/>
      <w:r w:rsidR="00CB1303" w:rsidRPr="00CB1303">
        <w:rPr>
          <w:rFonts w:ascii="Calibri" w:hAnsi="Calibri" w:cs="Calibri"/>
          <w:i/>
          <w:iCs/>
          <w:color w:val="0070C0"/>
          <w:sz w:val="22"/>
          <w:szCs w:val="22"/>
        </w:rPr>
        <w:t>follow</w:t>
      </w:r>
      <w:proofErr w:type="spellEnd"/>
      <w:r w:rsidR="00CB1303" w:rsidRPr="00CB1303">
        <w:rPr>
          <w:rFonts w:ascii="Calibri" w:hAnsi="Calibri" w:cs="Calibri"/>
          <w:i/>
          <w:iCs/>
          <w:color w:val="0070C0"/>
          <w:sz w:val="22"/>
          <w:szCs w:val="22"/>
        </w:rPr>
        <w:t xml:space="preserve">-up </w:t>
      </w:r>
      <w:proofErr w:type="spellStart"/>
      <w:r w:rsidR="00CB1303" w:rsidRPr="00CB1303">
        <w:rPr>
          <w:rFonts w:ascii="Calibri" w:hAnsi="Calibri" w:cs="Calibri"/>
          <w:i/>
          <w:iCs/>
          <w:color w:val="0070C0"/>
          <w:sz w:val="22"/>
          <w:szCs w:val="22"/>
        </w:rPr>
        <w:t>reports</w:t>
      </w:r>
      <w:proofErr w:type="spellEnd"/>
      <w:r w:rsidR="00CB1303" w:rsidRPr="00CB1303">
        <w:rPr>
          <w:rFonts w:ascii="Calibri" w:hAnsi="Calibri" w:cs="Calibri"/>
          <w:i/>
          <w:iCs/>
          <w:color w:val="0070C0"/>
          <w:sz w:val="22"/>
          <w:szCs w:val="22"/>
        </w:rPr>
        <w:t>.</w:t>
      </w:r>
    </w:p>
    <w:p w14:paraId="644D4106" w14:textId="02C4687D" w:rsidR="00CB1303" w:rsidRPr="00AE2C02" w:rsidRDefault="00AE2C02" w:rsidP="00AE2C02">
      <w:pPr>
        <w:jc w:val="both"/>
        <w:rPr>
          <w:rFonts w:ascii="Calibri" w:hAnsi="Calibri" w:cs="Calibri"/>
          <w:sz w:val="22"/>
          <w:szCs w:val="22"/>
        </w:rPr>
      </w:pPr>
      <w:r w:rsidRPr="00AE2C02">
        <w:rPr>
          <w:rFonts w:ascii="Calibri" w:hAnsi="Calibri" w:cs="Calibri"/>
          <w:sz w:val="22"/>
          <w:szCs w:val="22"/>
        </w:rPr>
        <w:t xml:space="preserve">Correspondencia con el cliente relativa a cambios en la </w:t>
      </w:r>
      <w:proofErr w:type="gramStart"/>
      <w:r w:rsidRPr="00AE2C02">
        <w:rPr>
          <w:rFonts w:ascii="Calibri" w:hAnsi="Calibri" w:cs="Calibri"/>
          <w:sz w:val="22"/>
          <w:szCs w:val="22"/>
        </w:rPr>
        <w:t>certificación.</w:t>
      </w:r>
      <w:r w:rsidR="00CB1303">
        <w:rPr>
          <w:rFonts w:ascii="Calibri" w:hAnsi="Calibri" w:cs="Calibri"/>
          <w:sz w:val="22"/>
          <w:szCs w:val="22"/>
        </w:rPr>
        <w:t>/</w:t>
      </w:r>
      <w:proofErr w:type="gramEnd"/>
      <w:r w:rsidR="00CB1303" w:rsidRPr="00CB1303">
        <w:rPr>
          <w:rFonts w:ascii="Calibri" w:hAnsi="Calibri" w:cs="Calibri"/>
          <w:i/>
          <w:iCs/>
          <w:color w:val="0070C0"/>
          <w:sz w:val="22"/>
          <w:szCs w:val="22"/>
        </w:rPr>
        <w:t xml:space="preserve">Client </w:t>
      </w:r>
      <w:proofErr w:type="spellStart"/>
      <w:r w:rsidR="00CB1303" w:rsidRPr="00CB1303">
        <w:rPr>
          <w:rFonts w:ascii="Calibri" w:hAnsi="Calibri" w:cs="Calibri"/>
          <w:i/>
          <w:iCs/>
          <w:color w:val="0070C0"/>
          <w:sz w:val="22"/>
          <w:szCs w:val="22"/>
        </w:rPr>
        <w:t>correspondence</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regarding</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certification</w:t>
      </w:r>
      <w:proofErr w:type="spellEnd"/>
      <w:r w:rsidR="00CB1303" w:rsidRPr="00CB1303">
        <w:rPr>
          <w:rFonts w:ascii="Calibri" w:hAnsi="Calibri" w:cs="Calibri"/>
          <w:i/>
          <w:iCs/>
          <w:color w:val="0070C0"/>
          <w:sz w:val="22"/>
          <w:szCs w:val="22"/>
        </w:rPr>
        <w:t xml:space="preserve"> </w:t>
      </w:r>
      <w:proofErr w:type="spellStart"/>
      <w:r w:rsidR="00CB1303" w:rsidRPr="00CB1303">
        <w:rPr>
          <w:rFonts w:ascii="Calibri" w:hAnsi="Calibri" w:cs="Calibri"/>
          <w:i/>
          <w:iCs/>
          <w:color w:val="0070C0"/>
          <w:sz w:val="22"/>
          <w:szCs w:val="22"/>
        </w:rPr>
        <w:t>changes</w:t>
      </w:r>
      <w:proofErr w:type="spellEnd"/>
      <w:r w:rsidR="00CB1303" w:rsidRPr="00CB1303">
        <w:rPr>
          <w:rFonts w:ascii="Calibri" w:hAnsi="Calibri" w:cs="Calibri"/>
          <w:i/>
          <w:iCs/>
          <w:color w:val="0070C0"/>
          <w:sz w:val="22"/>
          <w:szCs w:val="22"/>
        </w:rPr>
        <w:t>.</w:t>
      </w:r>
    </w:p>
    <w:p w14:paraId="56CD2E9C" w14:textId="77777777" w:rsidR="00CB1303" w:rsidRPr="00915A26" w:rsidRDefault="00CB1303" w:rsidP="00CB1303">
      <w:pPr>
        <w:pBdr>
          <w:top w:val="nil"/>
          <w:left w:val="nil"/>
          <w:bottom w:val="nil"/>
          <w:right w:val="nil"/>
          <w:between w:val="nil"/>
        </w:pBdr>
        <w:spacing w:after="0"/>
        <w:jc w:val="both"/>
        <w:rPr>
          <w:rFonts w:ascii="Calibri" w:hAnsi="Calibri" w:cs="Calibri"/>
          <w:b/>
          <w:bCs/>
          <w:color w:val="000000"/>
        </w:rPr>
      </w:pPr>
      <w:r w:rsidRPr="00915A26">
        <w:rPr>
          <w:rFonts w:ascii="Calibri" w:hAnsi="Calibri" w:cs="Calibri"/>
          <w:b/>
          <w:bCs/>
          <w:color w:val="000000"/>
        </w:rPr>
        <w:t>TABLA CONTROL DE CAMBIOS</w:t>
      </w:r>
    </w:p>
    <w:tbl>
      <w:tblPr>
        <w:tblStyle w:val="TableGrid"/>
        <w:tblW w:w="0" w:type="auto"/>
        <w:tblLook w:val="04A0" w:firstRow="1" w:lastRow="0" w:firstColumn="1" w:lastColumn="0" w:noHBand="0" w:noVBand="1"/>
      </w:tblPr>
      <w:tblGrid>
        <w:gridCol w:w="1256"/>
        <w:gridCol w:w="2638"/>
        <w:gridCol w:w="4934"/>
      </w:tblGrid>
      <w:tr w:rsidR="00CB1303" w:rsidRPr="00915A26" w14:paraId="3882CE45" w14:textId="77777777" w:rsidTr="00A43001">
        <w:tc>
          <w:tcPr>
            <w:tcW w:w="1256" w:type="dxa"/>
            <w:shd w:val="clear" w:color="auto" w:fill="D9D9D9" w:themeFill="background1" w:themeFillShade="D9"/>
          </w:tcPr>
          <w:p w14:paraId="1881F383" w14:textId="77777777" w:rsidR="00CB1303" w:rsidRPr="00915A26" w:rsidRDefault="00CB1303" w:rsidP="00A43001">
            <w:pPr>
              <w:jc w:val="both"/>
              <w:rPr>
                <w:rFonts w:ascii="Calibri" w:hAnsi="Calibri" w:cs="Calibri"/>
                <w:b/>
                <w:bCs/>
                <w:color w:val="000000"/>
              </w:rPr>
            </w:pPr>
            <w:r w:rsidRPr="00915A26">
              <w:rPr>
                <w:rFonts w:ascii="Calibri" w:hAnsi="Calibri" w:cs="Calibri"/>
                <w:b/>
                <w:bCs/>
                <w:color w:val="000000"/>
              </w:rPr>
              <w:t>Versión</w:t>
            </w:r>
          </w:p>
        </w:tc>
        <w:tc>
          <w:tcPr>
            <w:tcW w:w="2638" w:type="dxa"/>
            <w:shd w:val="clear" w:color="auto" w:fill="D9D9D9" w:themeFill="background1" w:themeFillShade="D9"/>
          </w:tcPr>
          <w:p w14:paraId="4C679E17" w14:textId="77777777" w:rsidR="00CB1303" w:rsidRPr="00915A26" w:rsidRDefault="00CB1303" w:rsidP="00A43001">
            <w:pPr>
              <w:jc w:val="both"/>
              <w:rPr>
                <w:rFonts w:ascii="Calibri" w:hAnsi="Calibri" w:cs="Calibri"/>
                <w:b/>
                <w:bCs/>
                <w:color w:val="000000"/>
              </w:rPr>
            </w:pPr>
            <w:r w:rsidRPr="00915A26">
              <w:rPr>
                <w:rFonts w:ascii="Calibri" w:hAnsi="Calibri" w:cs="Calibri"/>
                <w:b/>
                <w:bCs/>
                <w:color w:val="000000"/>
              </w:rPr>
              <w:t>Fecha de Modificación</w:t>
            </w:r>
          </w:p>
        </w:tc>
        <w:tc>
          <w:tcPr>
            <w:tcW w:w="4934" w:type="dxa"/>
            <w:shd w:val="clear" w:color="auto" w:fill="D9D9D9" w:themeFill="background1" w:themeFillShade="D9"/>
          </w:tcPr>
          <w:p w14:paraId="3E28A65B" w14:textId="77777777" w:rsidR="00CB1303" w:rsidRPr="00915A26" w:rsidRDefault="00CB1303" w:rsidP="00A43001">
            <w:pPr>
              <w:jc w:val="both"/>
              <w:rPr>
                <w:rFonts w:ascii="Calibri" w:hAnsi="Calibri" w:cs="Calibri"/>
                <w:b/>
                <w:bCs/>
                <w:color w:val="000000"/>
              </w:rPr>
            </w:pPr>
            <w:r w:rsidRPr="00915A26">
              <w:rPr>
                <w:rFonts w:ascii="Calibri" w:hAnsi="Calibri" w:cs="Calibri"/>
                <w:b/>
                <w:bCs/>
                <w:color w:val="000000"/>
              </w:rPr>
              <w:t>Explicación del Cambio</w:t>
            </w:r>
          </w:p>
        </w:tc>
      </w:tr>
      <w:tr w:rsidR="00CB1303" w:rsidRPr="00915A26" w14:paraId="6CC45A13" w14:textId="77777777" w:rsidTr="00A43001">
        <w:tc>
          <w:tcPr>
            <w:tcW w:w="1256" w:type="dxa"/>
          </w:tcPr>
          <w:p w14:paraId="0D300569" w14:textId="0505BBFC" w:rsidR="00CB1303" w:rsidRPr="00915A26" w:rsidRDefault="00CB1303" w:rsidP="00A43001">
            <w:pPr>
              <w:jc w:val="both"/>
              <w:rPr>
                <w:rFonts w:ascii="Calibri" w:hAnsi="Calibri" w:cs="Calibri"/>
                <w:color w:val="000000"/>
              </w:rPr>
            </w:pPr>
            <w:r>
              <w:rPr>
                <w:rFonts w:ascii="Calibri" w:hAnsi="Calibri" w:cs="Calibri"/>
                <w:color w:val="000000"/>
              </w:rPr>
              <w:t>02</w:t>
            </w:r>
          </w:p>
        </w:tc>
        <w:tc>
          <w:tcPr>
            <w:tcW w:w="2638" w:type="dxa"/>
          </w:tcPr>
          <w:p w14:paraId="064C468B" w14:textId="766CDFCD" w:rsidR="00CB1303" w:rsidRPr="00915A26" w:rsidRDefault="00CB1303" w:rsidP="00A43001">
            <w:pPr>
              <w:jc w:val="both"/>
              <w:rPr>
                <w:rFonts w:ascii="Calibri" w:hAnsi="Calibri" w:cs="Calibri"/>
                <w:color w:val="000000"/>
              </w:rPr>
            </w:pPr>
            <w:r>
              <w:rPr>
                <w:rFonts w:ascii="Calibri" w:hAnsi="Calibri" w:cs="Calibri"/>
                <w:color w:val="000000"/>
              </w:rPr>
              <w:t>06/12/2024</w:t>
            </w:r>
          </w:p>
        </w:tc>
        <w:tc>
          <w:tcPr>
            <w:tcW w:w="4934" w:type="dxa"/>
          </w:tcPr>
          <w:p w14:paraId="373AFB38" w14:textId="43E1D85F" w:rsidR="00CB1303" w:rsidRPr="00915A26" w:rsidRDefault="00CB1303" w:rsidP="00A43001">
            <w:pPr>
              <w:jc w:val="both"/>
              <w:rPr>
                <w:rFonts w:ascii="Calibri" w:hAnsi="Calibri" w:cs="Calibri"/>
                <w:color w:val="000000"/>
              </w:rPr>
            </w:pPr>
            <w:r>
              <w:rPr>
                <w:rFonts w:ascii="Calibri" w:hAnsi="Calibri" w:cs="Calibri"/>
                <w:color w:val="000000"/>
              </w:rPr>
              <w:t xml:space="preserve">Actualización de procedimiento </w:t>
            </w:r>
          </w:p>
        </w:tc>
      </w:tr>
      <w:tr w:rsidR="00CB1303" w:rsidRPr="00915A26" w14:paraId="6E0F3DDD" w14:textId="77777777" w:rsidTr="00A43001">
        <w:tc>
          <w:tcPr>
            <w:tcW w:w="1256" w:type="dxa"/>
          </w:tcPr>
          <w:p w14:paraId="43C076B9" w14:textId="77777777" w:rsidR="00CB1303" w:rsidRPr="00915A26" w:rsidRDefault="00CB1303" w:rsidP="00A43001">
            <w:pPr>
              <w:jc w:val="both"/>
              <w:rPr>
                <w:rFonts w:ascii="Calibri" w:hAnsi="Calibri" w:cs="Calibri"/>
                <w:color w:val="000000"/>
              </w:rPr>
            </w:pPr>
          </w:p>
        </w:tc>
        <w:tc>
          <w:tcPr>
            <w:tcW w:w="2638" w:type="dxa"/>
          </w:tcPr>
          <w:p w14:paraId="49977FBB" w14:textId="77777777" w:rsidR="00CB1303" w:rsidRPr="00915A26" w:rsidRDefault="00CB1303" w:rsidP="00A43001">
            <w:pPr>
              <w:jc w:val="both"/>
              <w:rPr>
                <w:rFonts w:ascii="Calibri" w:hAnsi="Calibri" w:cs="Calibri"/>
                <w:color w:val="000000"/>
              </w:rPr>
            </w:pPr>
          </w:p>
        </w:tc>
        <w:tc>
          <w:tcPr>
            <w:tcW w:w="4934" w:type="dxa"/>
          </w:tcPr>
          <w:p w14:paraId="540C11AF" w14:textId="77777777" w:rsidR="00CB1303" w:rsidRPr="00915A26" w:rsidRDefault="00CB1303" w:rsidP="00A43001">
            <w:pPr>
              <w:jc w:val="both"/>
              <w:rPr>
                <w:rFonts w:ascii="Calibri" w:hAnsi="Calibri" w:cs="Calibri"/>
                <w:color w:val="000000"/>
              </w:rPr>
            </w:pPr>
          </w:p>
        </w:tc>
      </w:tr>
      <w:tr w:rsidR="00CB1303" w:rsidRPr="00915A26" w14:paraId="6E95F0D7" w14:textId="77777777" w:rsidTr="00A43001">
        <w:tc>
          <w:tcPr>
            <w:tcW w:w="1256" w:type="dxa"/>
          </w:tcPr>
          <w:p w14:paraId="59C53893" w14:textId="77777777" w:rsidR="00CB1303" w:rsidRPr="00915A26" w:rsidRDefault="00CB1303" w:rsidP="00A43001">
            <w:pPr>
              <w:jc w:val="both"/>
              <w:rPr>
                <w:rFonts w:ascii="Calibri" w:hAnsi="Calibri" w:cs="Calibri"/>
                <w:color w:val="000000"/>
              </w:rPr>
            </w:pPr>
          </w:p>
        </w:tc>
        <w:tc>
          <w:tcPr>
            <w:tcW w:w="2638" w:type="dxa"/>
          </w:tcPr>
          <w:p w14:paraId="7E1851D0" w14:textId="77777777" w:rsidR="00CB1303" w:rsidRPr="00915A26" w:rsidRDefault="00CB1303" w:rsidP="00A43001">
            <w:pPr>
              <w:jc w:val="both"/>
              <w:rPr>
                <w:rFonts w:ascii="Calibri" w:hAnsi="Calibri" w:cs="Calibri"/>
                <w:color w:val="000000"/>
              </w:rPr>
            </w:pPr>
          </w:p>
        </w:tc>
        <w:tc>
          <w:tcPr>
            <w:tcW w:w="4934" w:type="dxa"/>
          </w:tcPr>
          <w:p w14:paraId="0607A6C8" w14:textId="77777777" w:rsidR="00CB1303" w:rsidRPr="00915A26" w:rsidRDefault="00CB1303" w:rsidP="00A43001">
            <w:pPr>
              <w:jc w:val="both"/>
              <w:rPr>
                <w:rFonts w:ascii="Calibri" w:hAnsi="Calibri" w:cs="Calibri"/>
                <w:color w:val="000000"/>
              </w:rPr>
            </w:pPr>
          </w:p>
        </w:tc>
      </w:tr>
    </w:tbl>
    <w:p w14:paraId="0EF49E5E" w14:textId="7A82CFBD" w:rsidR="00AE2C02" w:rsidRPr="00663CC0" w:rsidRDefault="00AE2C02" w:rsidP="00CB1303">
      <w:pPr>
        <w:jc w:val="both"/>
        <w:rPr>
          <w:rFonts w:ascii="Calibri" w:hAnsi="Calibri" w:cs="Calibri"/>
          <w:sz w:val="22"/>
          <w:szCs w:val="22"/>
        </w:rPr>
      </w:pPr>
    </w:p>
    <w:sectPr w:rsidR="00AE2C02" w:rsidRPr="00663CC0">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62A52" w14:textId="77777777" w:rsidR="00673B32" w:rsidRDefault="00673B32" w:rsidP="00F46A1F">
      <w:pPr>
        <w:spacing w:after="0" w:line="240" w:lineRule="auto"/>
      </w:pPr>
      <w:r>
        <w:separator/>
      </w:r>
    </w:p>
  </w:endnote>
  <w:endnote w:type="continuationSeparator" w:id="0">
    <w:p w14:paraId="057E9DEF" w14:textId="77777777" w:rsidR="00673B32" w:rsidRDefault="00673B32" w:rsidP="00F46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DA33F2" w14:textId="77777777" w:rsidR="00673B32" w:rsidRDefault="00673B32" w:rsidP="00F46A1F">
      <w:pPr>
        <w:spacing w:after="0" w:line="240" w:lineRule="auto"/>
      </w:pPr>
      <w:r>
        <w:separator/>
      </w:r>
    </w:p>
  </w:footnote>
  <w:footnote w:type="continuationSeparator" w:id="0">
    <w:p w14:paraId="0F73C6DE" w14:textId="77777777" w:rsidR="00673B32" w:rsidRDefault="00673B32" w:rsidP="00F46A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782" w:type="dxa"/>
      <w:tblInd w:w="-431" w:type="dxa"/>
      <w:tblLook w:val="04A0" w:firstRow="1" w:lastRow="0" w:firstColumn="1" w:lastColumn="0" w:noHBand="0" w:noVBand="1"/>
    </w:tblPr>
    <w:tblGrid>
      <w:gridCol w:w="2411"/>
      <w:gridCol w:w="4252"/>
      <w:gridCol w:w="3119"/>
    </w:tblGrid>
    <w:tr w:rsidR="00F46A1F" w:rsidRPr="00CF3B9F" w14:paraId="1596AAB9" w14:textId="77777777" w:rsidTr="00A43001">
      <w:trPr>
        <w:trHeight w:val="1521"/>
      </w:trPr>
      <w:tc>
        <w:tcPr>
          <w:tcW w:w="2411" w:type="dxa"/>
        </w:tcPr>
        <w:p w14:paraId="6949811B" w14:textId="77777777" w:rsidR="00F46A1F" w:rsidRPr="00CF3B9F" w:rsidRDefault="00F46A1F" w:rsidP="00F46A1F">
          <w:pPr>
            <w:pStyle w:val="Header"/>
            <w:rPr>
              <w:rFonts w:ascii="Calibri" w:hAnsi="Calibri" w:cs="Calibri"/>
            </w:rPr>
          </w:pPr>
          <w:r w:rsidRPr="00CF3B9F">
            <w:rPr>
              <w:rFonts w:ascii="Calibri" w:hAnsi="Calibri" w:cs="Calibri"/>
              <w:noProof/>
            </w:rPr>
            <w:drawing>
              <wp:anchor distT="0" distB="0" distL="114300" distR="114300" simplePos="0" relativeHeight="251659264" behindDoc="0" locked="0" layoutInCell="1" allowOverlap="1" wp14:anchorId="50203580" wp14:editId="7EB15579">
                <wp:simplePos x="0" y="0"/>
                <wp:positionH relativeFrom="column">
                  <wp:posOffset>245110</wp:posOffset>
                </wp:positionH>
                <wp:positionV relativeFrom="paragraph">
                  <wp:posOffset>306070</wp:posOffset>
                </wp:positionV>
                <wp:extent cx="906780" cy="906780"/>
                <wp:effectExtent l="0" t="0" r="0" b="7620"/>
                <wp:wrapNone/>
                <wp:docPr id="2023517106" name="Picture 1" descr="A blue and red circle with a star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517106" name="Picture 1" descr="A blue and red circle with a star and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6780" cy="906780"/>
                        </a:xfrm>
                        <a:prstGeom prst="rect">
                          <a:avLst/>
                        </a:prstGeom>
                      </pic:spPr>
                    </pic:pic>
                  </a:graphicData>
                </a:graphic>
                <wp14:sizeRelH relativeFrom="margin">
                  <wp14:pctWidth>0</wp14:pctWidth>
                </wp14:sizeRelH>
                <wp14:sizeRelV relativeFrom="margin">
                  <wp14:pctHeight>0</wp14:pctHeight>
                </wp14:sizeRelV>
              </wp:anchor>
            </w:drawing>
          </w:r>
        </w:p>
      </w:tc>
      <w:tc>
        <w:tcPr>
          <w:tcW w:w="4252" w:type="dxa"/>
        </w:tcPr>
        <w:p w14:paraId="43EAE1D1" w14:textId="77777777" w:rsidR="00F46A1F" w:rsidRPr="00CF3B9F" w:rsidRDefault="00F46A1F" w:rsidP="00F46A1F">
          <w:pPr>
            <w:pStyle w:val="Header"/>
            <w:jc w:val="center"/>
            <w:rPr>
              <w:rFonts w:ascii="Calibri" w:hAnsi="Calibri" w:cs="Calibri"/>
              <w:b/>
              <w:bCs/>
            </w:rPr>
          </w:pPr>
        </w:p>
        <w:p w14:paraId="24E5F62E" w14:textId="77777777" w:rsidR="00F46A1F" w:rsidRPr="00CF3B9F" w:rsidRDefault="00F46A1F" w:rsidP="00F46A1F">
          <w:pPr>
            <w:pStyle w:val="Header"/>
            <w:jc w:val="center"/>
            <w:rPr>
              <w:rFonts w:ascii="Calibri" w:hAnsi="Calibri" w:cs="Calibri"/>
              <w:b/>
              <w:bCs/>
            </w:rPr>
          </w:pPr>
          <w:r w:rsidRPr="00CF3B9F">
            <w:rPr>
              <w:rFonts w:ascii="Calibri" w:hAnsi="Calibri" w:cs="Calibri"/>
              <w:b/>
              <w:bCs/>
            </w:rPr>
            <w:t>Centro de Certificación Halal de Chile</w:t>
          </w:r>
        </w:p>
        <w:p w14:paraId="252201BA" w14:textId="77777777" w:rsidR="00F46A1F" w:rsidRPr="00CF3B9F" w:rsidRDefault="00F46A1F" w:rsidP="00F46A1F">
          <w:pPr>
            <w:pStyle w:val="Header"/>
            <w:jc w:val="center"/>
            <w:rPr>
              <w:rFonts w:ascii="Calibri" w:hAnsi="Calibri" w:cs="Calibri"/>
              <w:b/>
              <w:bCs/>
            </w:rPr>
          </w:pPr>
          <w:r w:rsidRPr="00CF3B9F">
            <w:rPr>
              <w:rFonts w:ascii="Calibri" w:hAnsi="Calibri" w:cs="Calibri"/>
              <w:b/>
              <w:bCs/>
            </w:rPr>
            <w:t>CHILEHALAL SPA</w:t>
          </w:r>
        </w:p>
        <w:p w14:paraId="24A90D32" w14:textId="77777777" w:rsidR="00F46A1F" w:rsidRPr="00CF3B9F" w:rsidRDefault="00F46A1F" w:rsidP="00F46A1F">
          <w:pPr>
            <w:pStyle w:val="Header"/>
            <w:jc w:val="center"/>
            <w:rPr>
              <w:rFonts w:ascii="Calibri" w:hAnsi="Calibri" w:cs="Calibri"/>
              <w:b/>
              <w:bCs/>
            </w:rPr>
          </w:pPr>
        </w:p>
        <w:p w14:paraId="0D6362B9" w14:textId="55E40CA2" w:rsidR="00F46A1F" w:rsidRDefault="00F46A1F" w:rsidP="00F46A1F">
          <w:pPr>
            <w:pStyle w:val="Header"/>
            <w:jc w:val="center"/>
            <w:rPr>
              <w:rFonts w:ascii="Calibri" w:hAnsi="Calibri" w:cs="Calibri"/>
            </w:rPr>
          </w:pPr>
          <w:r w:rsidRPr="00F46A1F">
            <w:rPr>
              <w:rFonts w:ascii="Calibri" w:hAnsi="Calibri" w:cs="Calibri"/>
            </w:rPr>
            <w:t xml:space="preserve">PROCEDİMİENTO DE SUSPENSİÓN, RETİRADA O REDUCCİÓN DEL </w:t>
          </w:r>
          <w:r>
            <w:rPr>
              <w:rFonts w:ascii="Calibri" w:hAnsi="Calibri" w:cs="Calibri"/>
            </w:rPr>
            <w:t>ALCANCE</w:t>
          </w:r>
          <w:r w:rsidRPr="00F46A1F">
            <w:rPr>
              <w:rFonts w:ascii="Calibri" w:hAnsi="Calibri" w:cs="Calibri"/>
            </w:rPr>
            <w:t xml:space="preserve"> DE APLİCACİÓN</w:t>
          </w:r>
        </w:p>
        <w:p w14:paraId="3D94E9B8" w14:textId="77777777" w:rsidR="00F46A1F" w:rsidRDefault="00F46A1F" w:rsidP="00F46A1F">
          <w:pPr>
            <w:pStyle w:val="Header"/>
            <w:jc w:val="center"/>
            <w:rPr>
              <w:rFonts w:ascii="Calibri" w:hAnsi="Calibri" w:cs="Calibri"/>
              <w:color w:val="0070C0"/>
            </w:rPr>
          </w:pPr>
          <w:r w:rsidRPr="00F46A1F">
            <w:rPr>
              <w:rFonts w:ascii="Calibri" w:hAnsi="Calibri" w:cs="Calibri"/>
            </w:rPr>
            <w:t>/</w:t>
          </w:r>
          <w:r w:rsidRPr="00F46A1F">
            <w:rPr>
              <w:rFonts w:ascii="Calibri" w:hAnsi="Calibri" w:cs="Calibri"/>
              <w:i/>
              <w:iCs/>
              <w:color w:val="0070C0"/>
            </w:rPr>
            <w:t>PROCEDURE OF SUSPENSİON, WİTHDRAWAL, OR SCOPE REDUCTİON</w:t>
          </w:r>
          <w:r w:rsidRPr="00F46A1F">
            <w:rPr>
              <w:rFonts w:ascii="Calibri" w:hAnsi="Calibri" w:cs="Calibri"/>
              <w:color w:val="0070C0"/>
            </w:rPr>
            <w:t xml:space="preserve"> </w:t>
          </w:r>
        </w:p>
        <w:p w14:paraId="3DA4C9C4" w14:textId="62741A33" w:rsidR="00F46A1F" w:rsidRPr="00CF3B9F" w:rsidRDefault="00F46A1F" w:rsidP="00F46A1F">
          <w:pPr>
            <w:pStyle w:val="Header"/>
            <w:jc w:val="center"/>
            <w:rPr>
              <w:rFonts w:ascii="Calibri" w:hAnsi="Calibri" w:cs="Calibri"/>
            </w:rPr>
          </w:pPr>
        </w:p>
      </w:tc>
      <w:tc>
        <w:tcPr>
          <w:tcW w:w="3119" w:type="dxa"/>
          <w:vAlign w:val="center"/>
        </w:tcPr>
        <w:p w14:paraId="75DD2AB5" w14:textId="5111BB81" w:rsidR="00F46A1F" w:rsidRPr="00CF3B9F" w:rsidRDefault="00F46A1F" w:rsidP="00F46A1F">
          <w:pPr>
            <w:pStyle w:val="Header"/>
            <w:jc w:val="right"/>
            <w:rPr>
              <w:rFonts w:ascii="Calibri" w:hAnsi="Calibri" w:cs="Calibri"/>
              <w:b/>
              <w:bCs/>
            </w:rPr>
          </w:pPr>
          <w:r w:rsidRPr="00CF3B9F">
            <w:rPr>
              <w:rFonts w:ascii="Calibri" w:hAnsi="Calibri" w:cs="Calibri"/>
            </w:rPr>
            <w:t>Código/</w:t>
          </w:r>
          <w:r w:rsidRPr="00CF3B9F">
            <w:rPr>
              <w:rFonts w:ascii="Calibri" w:hAnsi="Calibri" w:cs="Calibri"/>
              <w:i/>
              <w:iCs/>
              <w:color w:val="0070C0"/>
            </w:rPr>
            <w:t>Code</w:t>
          </w:r>
          <w:r w:rsidRPr="00CF3B9F">
            <w:rPr>
              <w:rFonts w:ascii="Calibri" w:hAnsi="Calibri" w:cs="Calibri"/>
              <w:color w:val="0070C0"/>
            </w:rPr>
            <w:t xml:space="preserve">  </w:t>
          </w:r>
          <w:r>
            <w:rPr>
              <w:rFonts w:ascii="Calibri" w:hAnsi="Calibri" w:cs="Calibri"/>
              <w:b/>
              <w:bCs/>
            </w:rPr>
            <w:t>PC</w:t>
          </w:r>
          <w:r w:rsidRPr="008B55A7">
            <w:rPr>
              <w:rFonts w:ascii="Calibri" w:hAnsi="Calibri" w:cs="Calibri"/>
              <w:b/>
              <w:bCs/>
            </w:rPr>
            <w:t>-D</w:t>
          </w:r>
          <w:r>
            <w:rPr>
              <w:rFonts w:ascii="Calibri" w:hAnsi="Calibri" w:cs="Calibri"/>
              <w:b/>
              <w:bCs/>
            </w:rPr>
            <w:t>CL</w:t>
          </w:r>
          <w:r w:rsidRPr="008B55A7">
            <w:rPr>
              <w:rFonts w:ascii="Calibri" w:hAnsi="Calibri" w:cs="Calibri"/>
              <w:b/>
              <w:bCs/>
            </w:rPr>
            <w:t>-00</w:t>
          </w:r>
          <w:r w:rsidR="00CB1303">
            <w:rPr>
              <w:rFonts w:ascii="Calibri" w:hAnsi="Calibri" w:cs="Calibri"/>
              <w:b/>
              <w:bCs/>
            </w:rPr>
            <w:t>15</w:t>
          </w:r>
          <w:r w:rsidRPr="008B55A7">
            <w:rPr>
              <w:rFonts w:ascii="Calibri" w:hAnsi="Calibri" w:cs="Calibri"/>
              <w:b/>
              <w:bCs/>
            </w:rPr>
            <w:t>-R</w:t>
          </w:r>
          <w:r w:rsidR="00CB1303">
            <w:rPr>
              <w:rFonts w:ascii="Calibri" w:hAnsi="Calibri" w:cs="Calibri"/>
              <w:b/>
              <w:bCs/>
            </w:rPr>
            <w:t>2</w:t>
          </w:r>
          <w:r w:rsidRPr="008B55A7">
            <w:rPr>
              <w:rFonts w:ascii="Calibri" w:hAnsi="Calibri" w:cs="Calibri"/>
              <w:b/>
              <w:bCs/>
            </w:rPr>
            <w:t xml:space="preserve">   </w:t>
          </w:r>
        </w:p>
        <w:p w14:paraId="40BC5F09" w14:textId="7A326B3F" w:rsidR="00F46A1F" w:rsidRPr="00CF3B9F" w:rsidRDefault="00F46A1F" w:rsidP="00F46A1F">
          <w:pPr>
            <w:pStyle w:val="Header"/>
            <w:jc w:val="right"/>
            <w:rPr>
              <w:rFonts w:ascii="Calibri" w:hAnsi="Calibri" w:cs="Calibri"/>
              <w:i/>
              <w:iCs/>
              <w:color w:val="0070C0"/>
            </w:rPr>
          </w:pPr>
          <w:r w:rsidRPr="00CF3B9F">
            <w:rPr>
              <w:rFonts w:ascii="Calibri" w:hAnsi="Calibri" w:cs="Calibri"/>
            </w:rPr>
            <w:t>Fecha/</w:t>
          </w:r>
          <w:r w:rsidRPr="00CF3B9F">
            <w:rPr>
              <w:rFonts w:ascii="Calibri" w:hAnsi="Calibri" w:cs="Calibri"/>
              <w:i/>
              <w:iCs/>
              <w:color w:val="0070C0"/>
            </w:rPr>
            <w:t>Date</w:t>
          </w:r>
          <w:r w:rsidRPr="00CF3B9F">
            <w:rPr>
              <w:rFonts w:ascii="Calibri" w:hAnsi="Calibri" w:cs="Calibri"/>
              <w:color w:val="0070C0"/>
            </w:rPr>
            <w:t xml:space="preserve"> </w:t>
          </w:r>
          <w:r>
            <w:rPr>
              <w:rFonts w:ascii="Calibri" w:hAnsi="Calibri" w:cs="Calibri"/>
              <w:color w:val="0070C0"/>
            </w:rPr>
            <w:t xml:space="preserve">       </w:t>
          </w:r>
          <w:r w:rsidRPr="00CF3B9F">
            <w:rPr>
              <w:rFonts w:ascii="Calibri" w:hAnsi="Calibri" w:cs="Calibri"/>
              <w:color w:val="0070C0"/>
            </w:rPr>
            <w:t xml:space="preserve">  </w:t>
          </w:r>
          <w:r w:rsidR="00CB1303">
            <w:rPr>
              <w:rFonts w:ascii="Calibri" w:hAnsi="Calibri" w:cs="Calibri"/>
              <w:b/>
              <w:bCs/>
            </w:rPr>
            <w:t>06/</w:t>
          </w:r>
          <w:r w:rsidRPr="00C45387">
            <w:rPr>
              <w:rFonts w:ascii="Calibri" w:hAnsi="Calibri" w:cs="Calibri"/>
              <w:b/>
              <w:bCs/>
            </w:rPr>
            <w:t>1</w:t>
          </w:r>
          <w:r w:rsidR="00CB1303">
            <w:rPr>
              <w:rFonts w:ascii="Calibri" w:hAnsi="Calibri" w:cs="Calibri"/>
              <w:b/>
              <w:bCs/>
            </w:rPr>
            <w:t>2</w:t>
          </w:r>
          <w:r w:rsidRPr="00CF3B9F">
            <w:rPr>
              <w:rFonts w:ascii="Calibri" w:hAnsi="Calibri" w:cs="Calibri"/>
              <w:b/>
              <w:bCs/>
            </w:rPr>
            <w:t>/202</w:t>
          </w:r>
          <w:r>
            <w:rPr>
              <w:rFonts w:ascii="Calibri" w:hAnsi="Calibri" w:cs="Calibri"/>
              <w:b/>
              <w:bCs/>
            </w:rPr>
            <w:t>4</w:t>
          </w:r>
        </w:p>
      </w:tc>
    </w:tr>
  </w:tbl>
  <w:p w14:paraId="14B2B938" w14:textId="77777777" w:rsidR="00F46A1F" w:rsidRDefault="00F46A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FA4402"/>
    <w:multiLevelType w:val="hybridMultilevel"/>
    <w:tmpl w:val="9BBC0BA6"/>
    <w:lvl w:ilvl="0" w:tplc="4BEABAF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99704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156"/>
    <w:rsid w:val="002A1156"/>
    <w:rsid w:val="003C43C1"/>
    <w:rsid w:val="003E7475"/>
    <w:rsid w:val="00663CC0"/>
    <w:rsid w:val="00673B32"/>
    <w:rsid w:val="007E5A06"/>
    <w:rsid w:val="009E7042"/>
    <w:rsid w:val="00AE2C02"/>
    <w:rsid w:val="00B924DC"/>
    <w:rsid w:val="00CB1303"/>
    <w:rsid w:val="00F46A1F"/>
    <w:rsid w:val="00FE4F5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A7F47"/>
  <w15:chartTrackingRefBased/>
  <w15:docId w15:val="{BBD610CC-B266-444C-9E5F-16D1F4D1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156"/>
    <w:rPr>
      <w:rFonts w:eastAsiaTheme="majorEastAsia" w:cstheme="majorBidi"/>
      <w:color w:val="272727" w:themeColor="text1" w:themeTint="D8"/>
    </w:rPr>
  </w:style>
  <w:style w:type="paragraph" w:styleId="Title">
    <w:name w:val="Title"/>
    <w:basedOn w:val="Normal"/>
    <w:next w:val="Normal"/>
    <w:link w:val="TitleChar"/>
    <w:uiPriority w:val="10"/>
    <w:qFormat/>
    <w:rsid w:val="002A1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156"/>
    <w:pPr>
      <w:spacing w:before="160"/>
      <w:jc w:val="center"/>
    </w:pPr>
    <w:rPr>
      <w:i/>
      <w:iCs/>
      <w:color w:val="404040" w:themeColor="text1" w:themeTint="BF"/>
    </w:rPr>
  </w:style>
  <w:style w:type="character" w:customStyle="1" w:styleId="QuoteChar">
    <w:name w:val="Quote Char"/>
    <w:basedOn w:val="DefaultParagraphFont"/>
    <w:link w:val="Quote"/>
    <w:uiPriority w:val="29"/>
    <w:rsid w:val="002A1156"/>
    <w:rPr>
      <w:i/>
      <w:iCs/>
      <w:color w:val="404040" w:themeColor="text1" w:themeTint="BF"/>
    </w:rPr>
  </w:style>
  <w:style w:type="paragraph" w:styleId="ListParagraph">
    <w:name w:val="List Paragraph"/>
    <w:basedOn w:val="Normal"/>
    <w:uiPriority w:val="34"/>
    <w:qFormat/>
    <w:rsid w:val="002A1156"/>
    <w:pPr>
      <w:ind w:left="720"/>
      <w:contextualSpacing/>
    </w:pPr>
  </w:style>
  <w:style w:type="character" w:styleId="IntenseEmphasis">
    <w:name w:val="Intense Emphasis"/>
    <w:basedOn w:val="DefaultParagraphFont"/>
    <w:uiPriority w:val="21"/>
    <w:qFormat/>
    <w:rsid w:val="002A1156"/>
    <w:rPr>
      <w:i/>
      <w:iCs/>
      <w:color w:val="0F4761" w:themeColor="accent1" w:themeShade="BF"/>
    </w:rPr>
  </w:style>
  <w:style w:type="paragraph" w:styleId="IntenseQuote">
    <w:name w:val="Intense Quote"/>
    <w:basedOn w:val="Normal"/>
    <w:next w:val="Normal"/>
    <w:link w:val="IntenseQuoteChar"/>
    <w:uiPriority w:val="30"/>
    <w:qFormat/>
    <w:rsid w:val="002A1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156"/>
    <w:rPr>
      <w:i/>
      <w:iCs/>
      <w:color w:val="0F4761" w:themeColor="accent1" w:themeShade="BF"/>
    </w:rPr>
  </w:style>
  <w:style w:type="character" w:styleId="IntenseReference">
    <w:name w:val="Intense Reference"/>
    <w:basedOn w:val="DefaultParagraphFont"/>
    <w:uiPriority w:val="32"/>
    <w:qFormat/>
    <w:rsid w:val="002A1156"/>
    <w:rPr>
      <w:b/>
      <w:bCs/>
      <w:smallCaps/>
      <w:color w:val="0F4761" w:themeColor="accent1" w:themeShade="BF"/>
      <w:spacing w:val="5"/>
    </w:rPr>
  </w:style>
  <w:style w:type="paragraph" w:styleId="Header">
    <w:name w:val="header"/>
    <w:basedOn w:val="Normal"/>
    <w:link w:val="HeaderChar"/>
    <w:uiPriority w:val="99"/>
    <w:unhideWhenUsed/>
    <w:rsid w:val="00F46A1F"/>
    <w:pPr>
      <w:tabs>
        <w:tab w:val="center" w:pos="4419"/>
        <w:tab w:val="right" w:pos="8838"/>
      </w:tabs>
      <w:spacing w:after="0" w:line="240" w:lineRule="auto"/>
    </w:pPr>
  </w:style>
  <w:style w:type="character" w:customStyle="1" w:styleId="HeaderChar">
    <w:name w:val="Header Char"/>
    <w:basedOn w:val="DefaultParagraphFont"/>
    <w:link w:val="Header"/>
    <w:uiPriority w:val="99"/>
    <w:rsid w:val="00F46A1F"/>
  </w:style>
  <w:style w:type="paragraph" w:styleId="Footer">
    <w:name w:val="footer"/>
    <w:basedOn w:val="Normal"/>
    <w:link w:val="FooterChar"/>
    <w:uiPriority w:val="99"/>
    <w:unhideWhenUsed/>
    <w:rsid w:val="00F46A1F"/>
    <w:pPr>
      <w:tabs>
        <w:tab w:val="center" w:pos="4419"/>
        <w:tab w:val="right" w:pos="8838"/>
      </w:tabs>
      <w:spacing w:after="0" w:line="240" w:lineRule="auto"/>
    </w:pPr>
  </w:style>
  <w:style w:type="character" w:customStyle="1" w:styleId="FooterChar">
    <w:name w:val="Footer Char"/>
    <w:basedOn w:val="DefaultParagraphFont"/>
    <w:link w:val="Footer"/>
    <w:uiPriority w:val="99"/>
    <w:rsid w:val="00F46A1F"/>
  </w:style>
  <w:style w:type="table" w:styleId="TableGrid">
    <w:name w:val="Table Grid"/>
    <w:basedOn w:val="TableNormal"/>
    <w:uiPriority w:val="39"/>
    <w:rsid w:val="00F46A1F"/>
    <w:pPr>
      <w:spacing w:after="0" w:line="240" w:lineRule="auto"/>
    </w:pPr>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6</Pages>
  <Words>1757</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Departamentohalal .</dc:creator>
  <cp:keywords/>
  <dc:description/>
  <cp:lastModifiedBy>Departamentohalal .</cp:lastModifiedBy>
  <cp:revision>2</cp:revision>
  <dcterms:created xsi:type="dcterms:W3CDTF">2024-12-06T18:47:00Z</dcterms:created>
  <dcterms:modified xsi:type="dcterms:W3CDTF">2024-12-06T20:14:00Z</dcterms:modified>
</cp:coreProperties>
</file>